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Look w:val="00A0" w:firstRow="1" w:lastRow="0" w:firstColumn="1" w:lastColumn="0" w:noHBand="0" w:noVBand="0"/>
      </w:tblPr>
      <w:tblGrid>
        <w:gridCol w:w="8300"/>
      </w:tblGrid>
      <w:tr w:rsidR="00426AF6">
        <w:trPr>
          <w:trHeight w:val="2880"/>
          <w:jc w:val="center"/>
        </w:trPr>
        <w:tc>
          <w:tcPr>
            <w:tcW w:w="5000" w:type="pct"/>
          </w:tcPr>
          <w:p w:rsidR="00426AF6" w:rsidRDefault="00426AF6" w:rsidP="006E3FD1">
            <w:pPr>
              <w:pStyle w:val="NoSpacing"/>
              <w:jc w:val="center"/>
              <w:rPr>
                <w:rFonts w:eastAsia="Times New Roman"/>
                <w:caps/>
              </w:rPr>
            </w:pPr>
            <w:r w:rsidRPr="00F71F17">
              <w:rPr>
                <w:rFonts w:eastAsia="Times New Roman"/>
                <w:caps/>
                <w:sz w:val="40"/>
                <w:szCs w:val="40"/>
              </w:rPr>
              <w:t>ST MICHAEL’S primary school</w:t>
            </w:r>
          </w:p>
        </w:tc>
      </w:tr>
      <w:tr w:rsidR="00426AF6">
        <w:trPr>
          <w:trHeight w:val="1440"/>
          <w:jc w:val="center"/>
        </w:trPr>
        <w:tc>
          <w:tcPr>
            <w:tcW w:w="5000" w:type="pct"/>
            <w:tcBorders>
              <w:bottom w:val="single" w:sz="4" w:space="0" w:color="499BC9"/>
            </w:tcBorders>
            <w:vAlign w:val="center"/>
          </w:tcPr>
          <w:p w:rsidR="00426AF6" w:rsidRDefault="00426AF6" w:rsidP="006E3FD1">
            <w:pPr>
              <w:pStyle w:val="NoSpacing"/>
              <w:jc w:val="center"/>
              <w:rPr>
                <w:rFonts w:eastAsia="Times New Roman"/>
                <w:sz w:val="80"/>
                <w:szCs w:val="80"/>
              </w:rPr>
            </w:pPr>
            <w:r>
              <w:rPr>
                <w:rFonts w:eastAsia="Times New Roman"/>
                <w:sz w:val="80"/>
                <w:szCs w:val="80"/>
              </w:rPr>
              <w:t>Anti-Bullying Policy</w:t>
            </w:r>
          </w:p>
        </w:tc>
      </w:tr>
      <w:tr w:rsidR="00426AF6">
        <w:trPr>
          <w:trHeight w:val="720"/>
          <w:jc w:val="center"/>
        </w:trPr>
        <w:tc>
          <w:tcPr>
            <w:tcW w:w="5000" w:type="pct"/>
            <w:tcBorders>
              <w:top w:val="single" w:sz="4" w:space="0" w:color="499BC9"/>
            </w:tcBorders>
            <w:vAlign w:val="center"/>
          </w:tcPr>
          <w:p w:rsidR="00426AF6" w:rsidRDefault="00426AF6" w:rsidP="00F71F17">
            <w:pPr>
              <w:pStyle w:val="NoSpacing"/>
              <w:jc w:val="center"/>
              <w:rPr>
                <w:rFonts w:eastAsia="Times New Roman"/>
                <w:sz w:val="44"/>
                <w:szCs w:val="44"/>
              </w:rPr>
            </w:pPr>
          </w:p>
        </w:tc>
      </w:tr>
      <w:tr w:rsidR="00426AF6">
        <w:trPr>
          <w:trHeight w:val="360"/>
          <w:jc w:val="center"/>
        </w:trPr>
        <w:tc>
          <w:tcPr>
            <w:tcW w:w="5000" w:type="pct"/>
            <w:vAlign w:val="center"/>
          </w:tcPr>
          <w:p w:rsidR="00426AF6" w:rsidRPr="00FF3FE2" w:rsidRDefault="00DA5F48">
            <w:pPr>
              <w:pStyle w:val="NoSpacing"/>
              <w:jc w:val="center"/>
              <w:rPr>
                <w:rFonts w:eastAsia="Times New Roman"/>
              </w:rPr>
            </w:pPr>
            <w:r>
              <w:rPr>
                <w:rFonts w:eastAsia="Times New Roman"/>
                <w:noProof/>
                <w:lang w:val="en-GB" w:eastAsia="en-GB"/>
              </w:rPr>
              <w:drawing>
                <wp:inline distT="0" distB="0" distL="0" distR="0">
                  <wp:extent cx="4324350" cy="432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24350" cy="4324350"/>
                          </a:xfrm>
                          <a:prstGeom prst="rect">
                            <a:avLst/>
                          </a:prstGeom>
                          <a:noFill/>
                          <a:ln>
                            <a:noFill/>
                          </a:ln>
                        </pic:spPr>
                      </pic:pic>
                    </a:graphicData>
                  </a:graphic>
                </wp:inline>
              </w:drawing>
            </w:r>
          </w:p>
        </w:tc>
      </w:tr>
      <w:tr w:rsidR="00426AF6">
        <w:trPr>
          <w:trHeight w:val="360"/>
          <w:jc w:val="center"/>
        </w:trPr>
        <w:tc>
          <w:tcPr>
            <w:tcW w:w="5000" w:type="pct"/>
            <w:vAlign w:val="center"/>
          </w:tcPr>
          <w:p w:rsidR="00426AF6" w:rsidRPr="00FF3FE2" w:rsidRDefault="00426AF6" w:rsidP="006E3FD1">
            <w:pPr>
              <w:pStyle w:val="NoSpacing"/>
              <w:jc w:val="center"/>
              <w:rPr>
                <w:rFonts w:eastAsia="Times New Roman"/>
                <w:b/>
                <w:bCs/>
              </w:rPr>
            </w:pPr>
          </w:p>
        </w:tc>
      </w:tr>
      <w:tr w:rsidR="00426AF6">
        <w:trPr>
          <w:trHeight w:val="360"/>
          <w:jc w:val="center"/>
        </w:trPr>
        <w:tc>
          <w:tcPr>
            <w:tcW w:w="5000" w:type="pct"/>
            <w:vAlign w:val="center"/>
          </w:tcPr>
          <w:p w:rsidR="00426AF6" w:rsidRPr="00FF3FE2" w:rsidRDefault="00426AF6">
            <w:pPr>
              <w:pStyle w:val="NoSpacing"/>
              <w:jc w:val="center"/>
              <w:rPr>
                <w:rFonts w:eastAsia="Times New Roman"/>
                <w:b/>
                <w:bCs/>
              </w:rPr>
            </w:pPr>
          </w:p>
        </w:tc>
      </w:tr>
    </w:tbl>
    <w:p w:rsidR="00426AF6" w:rsidRDefault="00426AF6">
      <w:pPr>
        <w:pBdr>
          <w:top w:val="none" w:sz="0" w:space="0" w:color="auto"/>
          <w:left w:val="none" w:sz="0" w:space="0" w:color="auto"/>
          <w:bottom w:val="none" w:sz="0" w:space="0" w:color="auto"/>
          <w:right w:val="none" w:sz="0" w:space="0" w:color="auto"/>
          <w:bar w:val="none" w:sz="0" w:color="auto"/>
        </w:pBdr>
      </w:pPr>
    </w:p>
    <w:p w:rsidR="00426AF6" w:rsidRDefault="00426AF6">
      <w:pPr>
        <w:pBdr>
          <w:top w:val="none" w:sz="0" w:space="0" w:color="auto"/>
          <w:left w:val="none" w:sz="0" w:space="0" w:color="auto"/>
          <w:bottom w:val="none" w:sz="0" w:space="0" w:color="auto"/>
          <w:right w:val="none" w:sz="0" w:space="0" w:color="auto"/>
          <w:bar w:val="none" w:sz="0" w:color="auto"/>
        </w:pBdr>
      </w:pPr>
    </w:p>
    <w:tbl>
      <w:tblPr>
        <w:tblpPr w:leftFromText="187" w:rightFromText="187" w:horzAnchor="margin" w:tblpXSpec="center" w:tblpYSpec="bottom"/>
        <w:tblW w:w="5000" w:type="pct"/>
        <w:tblLook w:val="00A0" w:firstRow="1" w:lastRow="0" w:firstColumn="1" w:lastColumn="0" w:noHBand="0" w:noVBand="0"/>
      </w:tblPr>
      <w:tblGrid>
        <w:gridCol w:w="8300"/>
      </w:tblGrid>
      <w:tr w:rsidR="00426AF6">
        <w:tc>
          <w:tcPr>
            <w:tcW w:w="5000" w:type="pct"/>
          </w:tcPr>
          <w:p w:rsidR="00426AF6" w:rsidRPr="00FF3FE2" w:rsidRDefault="00426AF6" w:rsidP="006E3FD1">
            <w:pPr>
              <w:pStyle w:val="NoSpacing"/>
              <w:rPr>
                <w:rFonts w:eastAsia="Times New Roman"/>
              </w:rPr>
            </w:pPr>
            <w:r w:rsidRPr="00FF3FE2">
              <w:rPr>
                <w:rFonts w:eastAsia="Times New Roman"/>
              </w:rPr>
              <w:t>Approved by FGB November 2014</w:t>
            </w:r>
            <w:r w:rsidR="00BB7A90">
              <w:rPr>
                <w:rFonts w:eastAsia="Times New Roman"/>
              </w:rPr>
              <w:t>, reviewed 2018</w:t>
            </w:r>
            <w:r>
              <w:rPr>
                <w:rFonts w:eastAsia="Times New Roman"/>
              </w:rPr>
              <w:t xml:space="preserve"> </w:t>
            </w:r>
            <w:r w:rsidR="00280C1A">
              <w:rPr>
                <w:rFonts w:eastAsia="Times New Roman"/>
              </w:rPr>
              <w:t>updated 2021</w:t>
            </w:r>
            <w:bookmarkStart w:id="0" w:name="_GoBack"/>
            <w:bookmarkEnd w:id="0"/>
          </w:p>
        </w:tc>
      </w:tr>
    </w:tbl>
    <w:p w:rsidR="00426AF6" w:rsidRDefault="00426AF6">
      <w:pPr>
        <w:pBdr>
          <w:top w:val="none" w:sz="0" w:space="0" w:color="auto"/>
          <w:left w:val="none" w:sz="0" w:space="0" w:color="auto"/>
          <w:bottom w:val="none" w:sz="0" w:space="0" w:color="auto"/>
          <w:right w:val="none" w:sz="0" w:space="0" w:color="auto"/>
          <w:bar w:val="none" w:sz="0" w:color="auto"/>
        </w:pBdr>
      </w:pPr>
    </w:p>
    <w:p w:rsidR="00426AF6" w:rsidRDefault="00426AF6">
      <w:pPr>
        <w:pBdr>
          <w:top w:val="none" w:sz="0" w:space="0" w:color="auto"/>
          <w:left w:val="none" w:sz="0" w:space="0" w:color="auto"/>
          <w:bottom w:val="none" w:sz="0" w:space="0" w:color="auto"/>
          <w:right w:val="none" w:sz="0" w:space="0" w:color="auto"/>
          <w:bar w:val="none" w:sz="0" w:color="auto"/>
        </w:pBdr>
        <w:rPr>
          <w:rFonts w:ascii="Helvetica"/>
          <w:sz w:val="22"/>
          <w:szCs w:val="22"/>
        </w:rPr>
      </w:pPr>
      <w:r>
        <w:rPr>
          <w:rFonts w:ascii="Helvetica"/>
          <w:sz w:val="22"/>
          <w:szCs w:val="22"/>
        </w:rPr>
        <w:br w:type="page"/>
      </w:r>
    </w:p>
    <w:p w:rsidR="00765CD5" w:rsidRPr="003F34E8" w:rsidRDefault="00765CD5" w:rsidP="00765CD5">
      <w:pPr>
        <w:jc w:val="center"/>
        <w:rPr>
          <w:rFonts w:ascii="Calibri" w:hAnsi="Calibri" w:cs="Calibri"/>
          <w:b/>
        </w:rPr>
      </w:pPr>
      <w:r w:rsidRPr="003F34E8">
        <w:rPr>
          <w:rFonts w:ascii="Calibri" w:hAnsi="Calibri" w:cs="Calibri"/>
          <w:b/>
        </w:rPr>
        <w:lastRenderedPageBreak/>
        <w:t>Mission statement:</w:t>
      </w:r>
    </w:p>
    <w:p w:rsidR="00765CD5" w:rsidRPr="00811F37" w:rsidRDefault="00765CD5" w:rsidP="00765CD5">
      <w:pPr>
        <w:rPr>
          <w:rFonts w:ascii="Calibri" w:hAnsi="Calibri" w:cs="Calibri"/>
        </w:rPr>
      </w:pPr>
      <w:r w:rsidRPr="00811F37">
        <w:rPr>
          <w:rFonts w:ascii="Calibri" w:hAnsi="Calibri" w:cs="Calibri"/>
        </w:rPr>
        <w:t>We will prepare the children at St. Michael's school for life, by giving them the opportunity to fulfil their potential within a happy caring Christian environment, where every individual is valued.</w:t>
      </w:r>
    </w:p>
    <w:p w:rsidR="00765CD5" w:rsidRPr="00811F37" w:rsidRDefault="00765CD5" w:rsidP="00765CD5">
      <w:pPr>
        <w:rPr>
          <w:rFonts w:ascii="Calibri" w:hAnsi="Calibri" w:cs="Calibri"/>
        </w:rPr>
      </w:pPr>
      <w:r w:rsidRPr="00811F37">
        <w:rPr>
          <w:rFonts w:ascii="Calibri" w:hAnsi="Calibri" w:cs="Calibri"/>
        </w:rPr>
        <w:t>“I have come that everyone may have life, and have it to the full.” John 10.10.</w:t>
      </w:r>
    </w:p>
    <w:p w:rsidR="00426AF6" w:rsidRDefault="00426AF6" w:rsidP="00765CD5">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Helvetica" w:hAnsi="Helvetica" w:cs="Helvetica"/>
          <w:sz w:val="29"/>
          <w:szCs w:val="29"/>
        </w:rPr>
      </w:pPr>
      <w:r>
        <w:rPr>
          <w:rFonts w:ascii="Helvetica" w:eastAsia="Times New Roman"/>
          <w:sz w:val="29"/>
          <w:szCs w:val="29"/>
        </w:rPr>
        <w:t>St Michael</w:t>
      </w:r>
      <w:r>
        <w:rPr>
          <w:rFonts w:ascii="Helvetica" w:eastAsia="Times New Roman"/>
          <w:sz w:val="29"/>
          <w:szCs w:val="29"/>
        </w:rPr>
        <w:t>’</w:t>
      </w:r>
      <w:r>
        <w:rPr>
          <w:rFonts w:ascii="Helvetica" w:eastAsia="Times New Roman"/>
          <w:sz w:val="29"/>
          <w:szCs w:val="29"/>
        </w:rPr>
        <w:t>s Primary School Anti-Bullying Policy</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That every child has the right to feel safe in school and enjoy their education without the threat of bullying behaviour. Our approach is to build the children</w:t>
      </w:r>
      <w:r>
        <w:rPr>
          <w:rFonts w:eastAsia="Times New Roman" w:hAnsi="Arial Unicode MS"/>
          <w:sz w:val="22"/>
          <w:szCs w:val="22"/>
        </w:rPr>
        <w:t>’</w:t>
      </w:r>
      <w:r>
        <w:rPr>
          <w:rFonts w:ascii="Helvetica" w:eastAsia="Times New Roman"/>
          <w:sz w:val="22"/>
          <w:szCs w:val="22"/>
        </w:rPr>
        <w:t>s self-esteem and confidence and for our approach to be consistent across the school. We intend that the policy is clearly understood and shared by all, children, staff and parents.</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The anti-bullying policy takes its place within the general aims of the school. It has close links to Child Protection, Behaviour, Anti-racism and PSHE policies.</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St Michael</w:t>
      </w:r>
      <w:r>
        <w:rPr>
          <w:rFonts w:ascii="Helvetica" w:eastAsia="Times New Roman"/>
          <w:sz w:val="22"/>
          <w:szCs w:val="22"/>
        </w:rPr>
        <w:t>’</w:t>
      </w:r>
      <w:r>
        <w:rPr>
          <w:rFonts w:ascii="Helvetica" w:eastAsia="Times New Roman"/>
          <w:sz w:val="22"/>
          <w:szCs w:val="22"/>
        </w:rPr>
        <w:t>s Primary School</w:t>
      </w:r>
      <w:r>
        <w:rPr>
          <w:rFonts w:eastAsia="Times New Roman" w:hAnsi="Arial Unicode MS"/>
          <w:sz w:val="22"/>
          <w:szCs w:val="22"/>
        </w:rPr>
        <w:t>’</w:t>
      </w:r>
      <w:r>
        <w:rPr>
          <w:rFonts w:ascii="Helvetica" w:eastAsia="Times New Roman"/>
          <w:sz w:val="22"/>
          <w:szCs w:val="22"/>
        </w:rPr>
        <w:t>s definition of bullying is:</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Bullying is ongoing, deliberate behaviour that upsets the victim. It is behaviour that is targeted and selective and can be direct (physical or verbal) or indirect (e.g. being ignored or cyber bullying). It may be one person or a group.</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St Michael</w:t>
      </w:r>
      <w:r>
        <w:rPr>
          <w:rFonts w:ascii="Helvetica" w:eastAsia="Times New Roman"/>
          <w:b/>
          <w:bCs/>
          <w:sz w:val="22"/>
          <w:szCs w:val="22"/>
        </w:rPr>
        <w:t>’</w:t>
      </w:r>
      <w:r>
        <w:rPr>
          <w:rFonts w:ascii="Helvetica" w:eastAsia="Times New Roman"/>
          <w:b/>
          <w:bCs/>
          <w:sz w:val="22"/>
          <w:szCs w:val="22"/>
        </w:rPr>
        <w:t>s Primary School Procedure:</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 xml:space="preserve">The following is a list of actions available to staff depending on the perceived seriousness of the situation. The emphasis is always on a caring, listening approach as bullies are often victims too </w:t>
      </w:r>
      <w:r>
        <w:rPr>
          <w:rFonts w:eastAsia="Times New Roman" w:hAnsi="Arial Unicode MS"/>
          <w:sz w:val="22"/>
          <w:szCs w:val="22"/>
        </w:rPr>
        <w:t>–</w:t>
      </w:r>
      <w:r>
        <w:rPr>
          <w:rFonts w:eastAsia="Times New Roman" w:hAnsi="Arial Unicode MS"/>
          <w:sz w:val="22"/>
          <w:szCs w:val="22"/>
        </w:rPr>
        <w:t xml:space="preserve"> </w:t>
      </w:r>
      <w:r>
        <w:rPr>
          <w:rFonts w:ascii="Helvetica" w:eastAsia="Times New Roman"/>
          <w:sz w:val="22"/>
          <w:szCs w:val="22"/>
        </w:rPr>
        <w:t>that is why they bully.</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If bullying is suspected we will:</w:t>
      </w:r>
    </w:p>
    <w:p w:rsidR="00426AF6" w:rsidRDefault="00426AF6" w:rsidP="00DB72CC">
      <w:pPr>
        <w:widowControl w:val="0"/>
        <w:numPr>
          <w:ilvl w:val="0"/>
          <w:numId w:val="1"/>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 xml:space="preserve">Consistently use Restorative Justice (See Appendix1) procedures with all children. </w:t>
      </w:r>
    </w:p>
    <w:p w:rsidR="00426AF6" w:rsidRDefault="00426AF6" w:rsidP="00DB72CC">
      <w:pPr>
        <w:widowControl w:val="0"/>
        <w:numPr>
          <w:ilvl w:val="0"/>
          <w:numId w:val="2"/>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Incidents of bullying are recorded in the School Incident Log and kept in the Head Teacher</w:t>
      </w:r>
      <w:r>
        <w:rPr>
          <w:rFonts w:eastAsia="Times New Roman" w:hAnsi="Arial Unicode MS"/>
          <w:sz w:val="22"/>
          <w:szCs w:val="22"/>
        </w:rPr>
        <w:t>’</w:t>
      </w:r>
      <w:r>
        <w:rPr>
          <w:rFonts w:ascii="Helvetica" w:eastAsia="Times New Roman"/>
          <w:sz w:val="22"/>
          <w:szCs w:val="22"/>
        </w:rPr>
        <w:t>s office.</w:t>
      </w:r>
    </w:p>
    <w:p w:rsidR="00426AF6" w:rsidRDefault="00426AF6" w:rsidP="00DB72CC">
      <w:pPr>
        <w:widowControl w:val="0"/>
        <w:numPr>
          <w:ilvl w:val="0"/>
          <w:numId w:val="3"/>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Keep an informal log of incidents if there are concerns.</w:t>
      </w:r>
    </w:p>
    <w:p w:rsidR="00426AF6" w:rsidRDefault="00426AF6" w:rsidP="00DB72CC">
      <w:pPr>
        <w:widowControl w:val="0"/>
        <w:numPr>
          <w:ilvl w:val="0"/>
          <w:numId w:val="4"/>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Allow children time to sort things out.</w:t>
      </w:r>
    </w:p>
    <w:p w:rsidR="00426AF6" w:rsidRDefault="00426AF6" w:rsidP="00DB72CC">
      <w:pPr>
        <w:widowControl w:val="0"/>
        <w:numPr>
          <w:ilvl w:val="0"/>
          <w:numId w:val="5"/>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Inform parents.</w:t>
      </w:r>
    </w:p>
    <w:p w:rsidR="00426AF6" w:rsidRPr="007C6401" w:rsidRDefault="00426AF6" w:rsidP="007C6401">
      <w:pPr>
        <w:widowControl w:val="0"/>
        <w:numPr>
          <w:ilvl w:val="0"/>
          <w:numId w:val="6"/>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sz w:val="22"/>
          <w:szCs w:val="22"/>
        </w:rPr>
      </w:pPr>
      <w:r w:rsidRPr="007C6401">
        <w:rPr>
          <w:rFonts w:ascii="Helvetica" w:eastAsia="Times New Roman"/>
          <w:sz w:val="22"/>
          <w:szCs w:val="22"/>
        </w:rPr>
        <w:t>If the incidents persist and are causing a health and safety issue then the Head Teacher could instigate exclusion procedures.</w:t>
      </w:r>
    </w:p>
    <w:p w:rsidR="00426AF6" w:rsidRPr="007C6401" w:rsidRDefault="00426AF6" w:rsidP="007C6401">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38"/>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Prevention &amp; strategies to reinforce St Michael</w:t>
      </w:r>
      <w:r>
        <w:rPr>
          <w:rFonts w:ascii="Helvetica" w:eastAsia="Times New Roman"/>
          <w:sz w:val="22"/>
          <w:szCs w:val="22"/>
        </w:rPr>
        <w:t>’</w:t>
      </w:r>
      <w:r>
        <w:rPr>
          <w:rFonts w:ascii="Helvetica" w:eastAsia="Times New Roman"/>
          <w:sz w:val="22"/>
          <w:szCs w:val="22"/>
        </w:rPr>
        <w:t>s Policy on Anti- bullying:</w:t>
      </w:r>
    </w:p>
    <w:p w:rsidR="00426AF6" w:rsidRDefault="00426AF6" w:rsidP="00DB72CC">
      <w:pPr>
        <w:widowControl w:val="0"/>
        <w:numPr>
          <w:ilvl w:val="0"/>
          <w:numId w:val="7"/>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Annual Anti bullying week.</w:t>
      </w:r>
    </w:p>
    <w:p w:rsidR="00426AF6" w:rsidRDefault="00426AF6" w:rsidP="00DB72CC">
      <w:pPr>
        <w:widowControl w:val="0"/>
        <w:numPr>
          <w:ilvl w:val="0"/>
          <w:numId w:val="8"/>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Children are made aware of the strategies to deal with low level issues</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Helvetica" w:hAnsi="Helvetica" w:cs="Helvetica"/>
          <w:sz w:val="22"/>
          <w:szCs w:val="22"/>
        </w:rPr>
      </w:pPr>
      <w:r>
        <w:rPr>
          <w:rFonts w:ascii="Helvetica" w:hAnsi="Helvetica" w:cs="Helvetica"/>
          <w:sz w:val="22"/>
          <w:szCs w:val="22"/>
        </w:rPr>
        <w:tab/>
        <w:t xml:space="preserve">And what to do in different situations including situations of cyber bullying. </w:t>
      </w:r>
    </w:p>
    <w:p w:rsidR="00426AF6" w:rsidRDefault="00426AF6" w:rsidP="00DB72CC">
      <w:pPr>
        <w:widowControl w:val="0"/>
        <w:numPr>
          <w:ilvl w:val="0"/>
          <w:numId w:val="9"/>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Children participate in role play work in class as part of PSHE.</w:t>
      </w:r>
    </w:p>
    <w:p w:rsidR="00426AF6" w:rsidRDefault="00426AF6" w:rsidP="00DB72CC">
      <w:pPr>
        <w:widowControl w:val="0"/>
        <w:numPr>
          <w:ilvl w:val="0"/>
          <w:numId w:val="10"/>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Making use of curriculum opportunities to raise pupil awareness e.g. through RE, cross curricula themes, drama, story writing and literature.</w:t>
      </w:r>
    </w:p>
    <w:p w:rsidR="00426AF6" w:rsidRDefault="00426AF6" w:rsidP="00DB72CC">
      <w:pPr>
        <w:widowControl w:val="0"/>
        <w:numPr>
          <w:ilvl w:val="0"/>
          <w:numId w:val="11"/>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A whole school reward system.</w:t>
      </w:r>
    </w:p>
    <w:p w:rsidR="00426AF6" w:rsidRDefault="00426AF6" w:rsidP="00DB72CC">
      <w:pPr>
        <w:widowControl w:val="0"/>
        <w:numPr>
          <w:ilvl w:val="0"/>
          <w:numId w:val="12"/>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Good quality role models.</w:t>
      </w:r>
    </w:p>
    <w:p w:rsidR="00426AF6" w:rsidRDefault="00426AF6" w:rsidP="00DB72CC">
      <w:pPr>
        <w:widowControl w:val="0"/>
        <w:numPr>
          <w:ilvl w:val="0"/>
          <w:numId w:val="13"/>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lastRenderedPageBreak/>
        <w:t>Adult modelling of appropriate response to a wide range of scenarios.</w:t>
      </w:r>
    </w:p>
    <w:p w:rsidR="00426AF6" w:rsidRDefault="00426AF6" w:rsidP="00DB72CC">
      <w:pPr>
        <w:widowControl w:val="0"/>
        <w:numPr>
          <w:ilvl w:val="0"/>
          <w:numId w:val="14"/>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Children and parents have a good knowledge of the procedure/policy.</w:t>
      </w:r>
    </w:p>
    <w:p w:rsidR="00426AF6" w:rsidRDefault="00426AF6" w:rsidP="00DB72CC">
      <w:pPr>
        <w:widowControl w:val="0"/>
        <w:numPr>
          <w:ilvl w:val="0"/>
          <w:numId w:val="15"/>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Children have a clear understanding of their rights and responsibilities.</w:t>
      </w:r>
    </w:p>
    <w:p w:rsidR="00426AF6" w:rsidRDefault="00426AF6" w:rsidP="00DB72CC">
      <w:pPr>
        <w:widowControl w:val="0"/>
        <w:numPr>
          <w:ilvl w:val="0"/>
          <w:numId w:val="16"/>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E-safety frequently discussed and taught (see ICT policy).</w:t>
      </w:r>
    </w:p>
    <w:p w:rsidR="00426AF6" w:rsidRDefault="00426AF6" w:rsidP="00DB72CC">
      <w:pPr>
        <w:widowControl w:val="0"/>
        <w:numPr>
          <w:ilvl w:val="0"/>
          <w:numId w:val="17"/>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Use of Play Leaders, Special Friends etc.</w:t>
      </w:r>
    </w:p>
    <w:p w:rsidR="00426AF6" w:rsidRDefault="00426AF6" w:rsidP="00DB72CC">
      <w:pPr>
        <w:widowControl w:val="0"/>
        <w:numPr>
          <w:ilvl w:val="0"/>
          <w:numId w:val="18"/>
        </w:numPr>
        <w:pBdr>
          <w:top w:val="none" w:sz="0" w:space="0" w:color="auto"/>
          <w:left w:val="none" w:sz="0" w:space="0" w:color="auto"/>
          <w:bottom w:val="none" w:sz="0" w:space="0" w:color="auto"/>
          <w:right w:val="none" w:sz="0" w:space="0" w:color="auto"/>
          <w:bar w:val="none" w:sz="0" w:color="auto"/>
        </w:pBdr>
        <w:tabs>
          <w:tab w:val="left" w:pos="1120"/>
          <w:tab w:val="left" w:pos="1680"/>
          <w:tab w:val="left" w:pos="2240"/>
          <w:tab w:val="left" w:pos="2800"/>
          <w:tab w:val="left" w:pos="3360"/>
          <w:tab w:val="left" w:pos="3920"/>
          <w:tab w:val="left" w:pos="4480"/>
          <w:tab w:val="left" w:pos="5040"/>
          <w:tab w:val="left" w:pos="5600"/>
          <w:tab w:val="left" w:pos="6160"/>
          <w:tab w:val="left" w:pos="6720"/>
        </w:tabs>
        <w:ind w:left="738" w:hanging="378"/>
        <w:rPr>
          <w:rFonts w:ascii="Helvetica" w:hAnsi="Helvetica" w:cs="Helvetica"/>
        </w:rPr>
      </w:pPr>
      <w:r>
        <w:rPr>
          <w:rFonts w:ascii="Helvetica" w:eastAsia="Times New Roman"/>
          <w:sz w:val="22"/>
          <w:szCs w:val="22"/>
        </w:rPr>
        <w:t>Adults to deal with a situation, even if minor. Talking to the children may</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Helvetica" w:hAnsi="Helvetica" w:cs="Helvetica"/>
          <w:sz w:val="22"/>
          <w:szCs w:val="22"/>
        </w:rPr>
      </w:pPr>
      <w:r>
        <w:rPr>
          <w:rFonts w:ascii="Helvetica" w:hAnsi="Helvetica" w:cs="Helvetica"/>
          <w:sz w:val="22"/>
          <w:szCs w:val="22"/>
        </w:rPr>
        <w:tab/>
        <w:t>prevent the situation escalating.</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b/>
          <w:bCs/>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b/>
          <w:bCs/>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The role of governors</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The governing body supports the Head Teacher in all attempts to eliminate bullying from our school. The governing body will not condone any bullying at all in our school, and any incidents of bullying that do occur will be taken very seriously, and dealt with appropriately. The governing body monitors incidents of bullying that do occur, and reviews the effectiveness of this policy regularly. The governors require the Head Teacher to keep accurate records of all incidents of bullying, and to report to the governors about the effectiveness of school</w:t>
      </w:r>
      <w:r>
        <w:rPr>
          <w:rFonts w:eastAsia="Times New Roman" w:hAnsi="Arial Unicode MS"/>
          <w:sz w:val="22"/>
          <w:szCs w:val="22"/>
        </w:rPr>
        <w:t>’</w:t>
      </w:r>
      <w:r>
        <w:rPr>
          <w:rFonts w:ascii="Helvetica" w:eastAsia="Times New Roman"/>
          <w:sz w:val="22"/>
          <w:szCs w:val="22"/>
        </w:rPr>
        <w:t>s anti- bullying policy.</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If parent is dissatisfied with the way the school has dealt with a bullying incident, they should follow the school complaints procedure by initially contacting the class teacher. If the concern remains, they should contact the Head Teacher. If they are still concerned, they should contact the Governing Body by writing to the Chair person.</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The role of the Head Teacher</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 xml:space="preserve">It is the responsibility of the Head Teacher to implement the school Anti-bullying Policy, and to ensure that all staff (teaching and non- teaching) are aware of the school policy, and know how to identify and deal with incidents of bullying. The Head Teacher reports to the governing body about the effectiveness of the anti-bullying policy on request. The Head Teacher ensures that all children know that bullying is unacceptable behaviour. The Head Teacher ensures that all staff, including midday supervisors, receives sufficient training to be equipped to identify and deal with all incidents of bullying. </w:t>
      </w:r>
      <w:r>
        <w:rPr>
          <w:rFonts w:ascii="Courier New" w:eastAsia="Times New Roman"/>
          <w:sz w:val="22"/>
          <w:szCs w:val="22"/>
        </w:rPr>
        <w:t>T</w:t>
      </w:r>
      <w:r>
        <w:rPr>
          <w:rFonts w:ascii="Helvetica" w:eastAsia="Times New Roman"/>
          <w:sz w:val="22"/>
          <w:szCs w:val="22"/>
        </w:rPr>
        <w:t>he Head Teacher leads the school in making our vision a reality, where all members of the learning community nurture, value, respect and care for each other.</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The role of all staff</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All forms of bullying are taken seriously, and proactive measures are taken to prevent it from taking place.</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Teachers are responsible for the recording of all incidents of bullying that happen in their class, and that they are aware of in the school. If a child is being bullied or is bullying others, the class teacher will inform the Head Teacher who will inform their parents.</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The school also records incidents that occur near the school, or on the children</w:t>
      </w:r>
      <w:r>
        <w:rPr>
          <w:rFonts w:eastAsia="Times New Roman" w:hAnsi="Arial Unicode MS"/>
          <w:sz w:val="22"/>
          <w:szCs w:val="22"/>
        </w:rPr>
        <w:t>’</w:t>
      </w:r>
      <w:r>
        <w:rPr>
          <w:rFonts w:ascii="Helvetica" w:eastAsia="Times New Roman"/>
          <w:sz w:val="22"/>
          <w:szCs w:val="22"/>
        </w:rPr>
        <w:t>s way between school and home, that we are aware of. All adults who witness an act of bullying report this to the Headteacher who will record this. When any bullying taking place between members of a class, the teacher and Headteacher will deal with the issue immediately. All adults to follow up what they have said e.g. keeping an eye, follow up discussion etc. All members of staff attend training linked with anti-bullying week, which equips them to identify bullying and to follow school policy and procedures with regard to behaviour management. A range of methods are used to help prevent bullying and to establish a climate of trust and respect for all.</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lastRenderedPageBreak/>
        <w:t>The role of parents</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Parents have an important part to play in our anti-bullying policy. We ask parents to:</w:t>
      </w:r>
    </w:p>
    <w:p w:rsidR="00426AF6" w:rsidRDefault="00426AF6" w:rsidP="00DB72CC">
      <w:pPr>
        <w:widowControl w:val="0"/>
        <w:numPr>
          <w:ilvl w:val="0"/>
          <w:numId w:val="19"/>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Look out for unusual behaviour in your children </w:t>
      </w:r>
      <w:r>
        <w:rPr>
          <w:rFonts w:eastAsia="Times New Roman" w:hAnsi="Arial Unicode MS"/>
          <w:sz w:val="22"/>
          <w:szCs w:val="22"/>
        </w:rPr>
        <w:t>–</w:t>
      </w:r>
      <w:r>
        <w:rPr>
          <w:rFonts w:eastAsia="Times New Roman" w:hAnsi="Arial Unicode MS"/>
          <w:sz w:val="22"/>
          <w:szCs w:val="22"/>
        </w:rPr>
        <w:t xml:space="preserve"> </w:t>
      </w:r>
      <w:r>
        <w:rPr>
          <w:rFonts w:ascii="Helvetica" w:eastAsia="Times New Roman"/>
          <w:sz w:val="22"/>
          <w:szCs w:val="22"/>
        </w:rPr>
        <w:t xml:space="preserve">for example, they may </w:t>
      </w:r>
      <w:r>
        <w:rPr>
          <w:rFonts w:ascii="Helvetica" w:eastAsia="Times New Roman"/>
          <w:sz w:val="22"/>
          <w:szCs w:val="22"/>
        </w:rPr>
        <w:tab/>
        <w:t>suddenly not wish to attend school or feel ill regularly.</w:t>
      </w:r>
    </w:p>
    <w:p w:rsidR="00426AF6" w:rsidRDefault="00426AF6" w:rsidP="00DB72CC">
      <w:pPr>
        <w:widowControl w:val="0"/>
        <w:numPr>
          <w:ilvl w:val="0"/>
          <w:numId w:val="20"/>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Always take an active role in your child</w:t>
      </w:r>
      <w:r>
        <w:rPr>
          <w:rFonts w:eastAsia="Times New Roman" w:hAnsi="Arial Unicode MS"/>
          <w:sz w:val="22"/>
          <w:szCs w:val="22"/>
        </w:rPr>
        <w:t>’</w:t>
      </w:r>
      <w:r>
        <w:rPr>
          <w:rFonts w:ascii="Helvetica" w:eastAsia="Times New Roman"/>
          <w:sz w:val="22"/>
          <w:szCs w:val="22"/>
        </w:rPr>
        <w:t xml:space="preserve">s education. </w:t>
      </w:r>
    </w:p>
    <w:p w:rsidR="00426AF6" w:rsidRDefault="00426AF6" w:rsidP="00DB72CC">
      <w:pPr>
        <w:widowControl w:val="0"/>
        <w:numPr>
          <w:ilvl w:val="0"/>
          <w:numId w:val="21"/>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Enquire how their day has gone, who they have spent their time with, etc. </w:t>
      </w:r>
    </w:p>
    <w:p w:rsidR="00426AF6" w:rsidRDefault="00426AF6" w:rsidP="00DB72CC">
      <w:pPr>
        <w:widowControl w:val="0"/>
        <w:numPr>
          <w:ilvl w:val="0"/>
          <w:numId w:val="22"/>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If you feel your child may be a victim of bullying behaviour, inform school </w:t>
      </w:r>
      <w:r>
        <w:rPr>
          <w:rFonts w:ascii="Helvetica" w:hAnsi="Helvetica" w:cs="Helvetica"/>
          <w:sz w:val="22"/>
          <w:szCs w:val="22"/>
        </w:rPr>
        <w:tab/>
        <w:t xml:space="preserve">immediately. Your complaint will be taken seriously. </w:t>
      </w:r>
    </w:p>
    <w:p w:rsidR="00426AF6" w:rsidRDefault="00426AF6" w:rsidP="00DB72CC">
      <w:pPr>
        <w:widowControl w:val="0"/>
        <w:numPr>
          <w:ilvl w:val="0"/>
          <w:numId w:val="23"/>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If a child has bullied your child, please do not approach that child or their </w:t>
      </w:r>
      <w:r>
        <w:rPr>
          <w:rFonts w:ascii="Helvetica" w:hAnsi="Helvetica" w:cs="Helvetica"/>
          <w:sz w:val="22"/>
          <w:szCs w:val="22"/>
        </w:rPr>
        <w:tab/>
        <w:t xml:space="preserve">parents or involve an older child to deal with the bully. Inform school </w:t>
      </w:r>
      <w:r>
        <w:rPr>
          <w:rFonts w:ascii="Helvetica" w:hAnsi="Helvetica" w:cs="Helvetica"/>
          <w:sz w:val="22"/>
          <w:szCs w:val="22"/>
        </w:rPr>
        <w:tab/>
        <w:t>immediately who will deal with it following school policy.</w:t>
      </w:r>
    </w:p>
    <w:p w:rsidR="00426AF6" w:rsidRPr="00DA0B17" w:rsidRDefault="00426AF6" w:rsidP="00DA0B17">
      <w:pPr>
        <w:widowControl w:val="0"/>
        <w:numPr>
          <w:ilvl w:val="0"/>
          <w:numId w:val="25"/>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Tell your child that it is not their fault that they are being bullied</w:t>
      </w:r>
      <w:r w:rsidRPr="00DA0B17">
        <w:rPr>
          <w:rFonts w:ascii="Helvetica" w:hAnsi="Helvetica" w:cs="Helvetica"/>
          <w:sz w:val="22"/>
          <w:szCs w:val="22"/>
        </w:rPr>
        <w:t xml:space="preserve">. </w:t>
      </w:r>
    </w:p>
    <w:p w:rsidR="00426AF6" w:rsidRPr="00DA0B17" w:rsidRDefault="00426AF6" w:rsidP="00DA0B17">
      <w:pPr>
        <w:widowControl w:val="0"/>
        <w:numPr>
          <w:ilvl w:val="0"/>
          <w:numId w:val="25"/>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 xml:space="preserve">Try to encourage them to be strong inside </w:t>
      </w:r>
      <w:r>
        <w:rPr>
          <w:rFonts w:eastAsia="Times New Roman" w:hAnsi="Arial Unicode MS"/>
          <w:sz w:val="22"/>
          <w:szCs w:val="22"/>
        </w:rPr>
        <w:t>–</w:t>
      </w:r>
      <w:r>
        <w:rPr>
          <w:rFonts w:eastAsia="Times New Roman" w:hAnsi="Arial Unicode MS"/>
          <w:sz w:val="22"/>
          <w:szCs w:val="22"/>
        </w:rPr>
        <w:t xml:space="preserve"> </w:t>
      </w:r>
      <w:r>
        <w:rPr>
          <w:rFonts w:ascii="Helvetica" w:eastAsia="Times New Roman"/>
          <w:sz w:val="22"/>
          <w:szCs w:val="22"/>
        </w:rPr>
        <w:t xml:space="preserve">say </w:t>
      </w:r>
      <w:r>
        <w:rPr>
          <w:rFonts w:eastAsia="Times New Roman" w:hAnsi="Arial Unicode MS"/>
          <w:sz w:val="22"/>
          <w:szCs w:val="22"/>
        </w:rPr>
        <w:t>“</w:t>
      </w:r>
      <w:r>
        <w:rPr>
          <w:rFonts w:ascii="Helvetica" w:eastAsia="Times New Roman"/>
          <w:sz w:val="22"/>
          <w:szCs w:val="22"/>
        </w:rPr>
        <w:t>No!</w:t>
      </w:r>
      <w:r>
        <w:rPr>
          <w:rFonts w:eastAsia="Times New Roman" w:hAnsi="Arial Unicode MS"/>
          <w:sz w:val="22"/>
          <w:szCs w:val="22"/>
        </w:rPr>
        <w:t>”</w:t>
      </w:r>
      <w:r>
        <w:rPr>
          <w:rFonts w:ascii="Helvetica" w:eastAsia="Times New Roman"/>
          <w:sz w:val="22"/>
          <w:szCs w:val="22"/>
        </w:rPr>
        <w:t xml:space="preserve"> Walk confidently away</w:t>
      </w:r>
    </w:p>
    <w:p w:rsidR="00426AF6" w:rsidRDefault="00426AF6" w:rsidP="00DB72CC">
      <w:pPr>
        <w:widowControl w:val="0"/>
        <w:numPr>
          <w:ilvl w:val="0"/>
          <w:numId w:val="26"/>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Reinforce the school</w:t>
      </w:r>
      <w:r>
        <w:rPr>
          <w:rFonts w:eastAsia="Times New Roman" w:hAnsi="Arial Unicode MS"/>
          <w:sz w:val="22"/>
          <w:szCs w:val="22"/>
        </w:rPr>
        <w:t>’</w:t>
      </w:r>
      <w:r>
        <w:rPr>
          <w:rFonts w:ascii="Helvetica" w:eastAsia="Times New Roman"/>
          <w:sz w:val="22"/>
          <w:szCs w:val="22"/>
        </w:rPr>
        <w:t xml:space="preserve">s policy concerning bullying and make sure your child is </w:t>
      </w:r>
      <w:r>
        <w:rPr>
          <w:rFonts w:ascii="Helvetica" w:eastAsia="Times New Roman"/>
          <w:sz w:val="22"/>
          <w:szCs w:val="22"/>
        </w:rPr>
        <w:tab/>
        <w:t xml:space="preserve">not afraid to ask for help. </w:t>
      </w:r>
    </w:p>
    <w:p w:rsidR="00426AF6" w:rsidRDefault="00426AF6" w:rsidP="00DB72CC">
      <w:pPr>
        <w:widowControl w:val="0"/>
        <w:numPr>
          <w:ilvl w:val="0"/>
          <w:numId w:val="27"/>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If you know your child is involved in bullying, please discuss the issues with </w:t>
      </w:r>
      <w:r>
        <w:rPr>
          <w:rFonts w:ascii="Helvetica" w:hAnsi="Helvetica" w:cs="Helvetica"/>
          <w:sz w:val="22"/>
          <w:szCs w:val="22"/>
        </w:rPr>
        <w:tab/>
        <w:t xml:space="preserve">them and inform school. The matter will be dealt with appropriately. </w:t>
      </w:r>
    </w:p>
    <w:p w:rsidR="00426AF6" w:rsidRDefault="00426AF6" w:rsidP="00DB72CC">
      <w:pPr>
        <w:widowControl w:val="0"/>
        <w:numPr>
          <w:ilvl w:val="0"/>
          <w:numId w:val="28"/>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Remember incidents are confidential; do not discuss them with other parents </w:t>
      </w:r>
      <w:r>
        <w:rPr>
          <w:rFonts w:ascii="Helvetica" w:hAnsi="Helvetica" w:cs="Helvetica"/>
          <w:sz w:val="22"/>
          <w:szCs w:val="22"/>
        </w:rPr>
        <w:tab/>
        <w:t xml:space="preserve">on the playground. Speak to school staff if you have concerns. </w:t>
      </w:r>
    </w:p>
    <w:p w:rsidR="00426AF6" w:rsidRDefault="00426AF6" w:rsidP="00DB72CC">
      <w:pPr>
        <w:widowControl w:val="0"/>
        <w:numPr>
          <w:ilvl w:val="0"/>
          <w:numId w:val="29"/>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Parents have a responsibility to support the school</w:t>
      </w:r>
      <w:r>
        <w:rPr>
          <w:rFonts w:eastAsia="Times New Roman" w:hAnsi="Arial Unicode MS"/>
          <w:sz w:val="22"/>
          <w:szCs w:val="22"/>
        </w:rPr>
        <w:t>’</w:t>
      </w:r>
      <w:r>
        <w:rPr>
          <w:rFonts w:ascii="Helvetica" w:eastAsia="Times New Roman"/>
          <w:sz w:val="22"/>
          <w:szCs w:val="22"/>
        </w:rPr>
        <w:t xml:space="preserve">s anti-bullying policy, </w:t>
      </w:r>
      <w:r>
        <w:rPr>
          <w:rFonts w:ascii="Helvetica" w:eastAsia="Times New Roman"/>
          <w:sz w:val="22"/>
          <w:szCs w:val="22"/>
        </w:rPr>
        <w:tab/>
        <w:t>actively encouraging their child to be a positive member of the school.</w:t>
      </w:r>
    </w:p>
    <w:p w:rsidR="00426AF6" w:rsidRDefault="00426AF6" w:rsidP="00DB72CC">
      <w:pPr>
        <w:widowControl w:val="0"/>
        <w:numPr>
          <w:ilvl w:val="0"/>
          <w:numId w:val="30"/>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If parent who is dissatisfied with the way the school has dealt with a bullying </w:t>
      </w:r>
      <w:r>
        <w:rPr>
          <w:rFonts w:ascii="Helvetica" w:hAnsi="Helvetica" w:cs="Helvetica"/>
          <w:sz w:val="22"/>
          <w:szCs w:val="22"/>
        </w:rPr>
        <w:tab/>
        <w:t xml:space="preserve">incident, they should follow the school complaints procedure by initially </w:t>
      </w:r>
      <w:r>
        <w:rPr>
          <w:rFonts w:ascii="Helvetica" w:hAnsi="Helvetica" w:cs="Helvetica"/>
          <w:sz w:val="22"/>
          <w:szCs w:val="22"/>
        </w:rPr>
        <w:tab/>
        <w:t xml:space="preserve">contacting the class teacher. If the concern remains, they should contact the </w:t>
      </w:r>
      <w:r>
        <w:rPr>
          <w:rFonts w:ascii="Helvetica" w:hAnsi="Helvetica" w:cs="Helvetica"/>
          <w:sz w:val="22"/>
          <w:szCs w:val="22"/>
        </w:rPr>
        <w:tab/>
        <w:t xml:space="preserve">Head Teacher. If they are still concerned, they should contact the Governing </w:t>
      </w:r>
      <w:r>
        <w:rPr>
          <w:rFonts w:ascii="Helvetica" w:hAnsi="Helvetica" w:cs="Helvetica"/>
          <w:sz w:val="22"/>
          <w:szCs w:val="22"/>
        </w:rPr>
        <w:tab/>
        <w:t>Body via clerk.</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 xml:space="preserve">The role of children </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What Can Children Do If They Are Being Bullied?</w:t>
      </w:r>
    </w:p>
    <w:p w:rsidR="00426AF6" w:rsidRDefault="00426AF6" w:rsidP="00DB72CC">
      <w:pPr>
        <w:widowControl w:val="0"/>
        <w:numPr>
          <w:ilvl w:val="0"/>
          <w:numId w:val="31"/>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Annually, during anti bullying week or when incidents occur, class teachers will discuss bullying and </w:t>
      </w:r>
      <w:r>
        <w:rPr>
          <w:rFonts w:ascii="Helvetica" w:hAnsi="Helvetica" w:cs="Helvetica"/>
          <w:sz w:val="22"/>
          <w:szCs w:val="22"/>
        </w:rPr>
        <w:tab/>
        <w:t>reinforce the following strategies:</w:t>
      </w:r>
    </w:p>
    <w:p w:rsidR="00426AF6" w:rsidRDefault="00426AF6" w:rsidP="00DB72CC">
      <w:pPr>
        <w:widowControl w:val="0"/>
        <w:numPr>
          <w:ilvl w:val="0"/>
          <w:numId w:val="32"/>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Remember that your silence is the bully</w:t>
      </w:r>
      <w:r>
        <w:rPr>
          <w:rFonts w:eastAsia="Times New Roman" w:hAnsi="Arial Unicode MS"/>
          <w:sz w:val="22"/>
          <w:szCs w:val="22"/>
        </w:rPr>
        <w:t>’</w:t>
      </w:r>
      <w:r>
        <w:rPr>
          <w:rFonts w:ascii="Helvetica" w:eastAsia="Times New Roman"/>
          <w:sz w:val="22"/>
          <w:szCs w:val="22"/>
        </w:rPr>
        <w:t>s greatest weapon.</w:t>
      </w:r>
    </w:p>
    <w:p w:rsidR="00426AF6" w:rsidRDefault="00426AF6" w:rsidP="00DB72CC">
      <w:pPr>
        <w:widowControl w:val="0"/>
        <w:numPr>
          <w:ilvl w:val="0"/>
          <w:numId w:val="33"/>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Tell yourself that you do not deserve to be bullied and that it is wrong. Be proud </w:t>
      </w:r>
      <w:r>
        <w:rPr>
          <w:rFonts w:ascii="Helvetica" w:hAnsi="Helvetica" w:cs="Helvetica"/>
          <w:sz w:val="22"/>
          <w:szCs w:val="22"/>
        </w:rPr>
        <w:tab/>
        <w:t>of who you are. It is good to be individual.</w:t>
      </w:r>
    </w:p>
    <w:p w:rsidR="00426AF6" w:rsidRDefault="00426AF6" w:rsidP="00DB72CC">
      <w:pPr>
        <w:widowControl w:val="0"/>
        <w:numPr>
          <w:ilvl w:val="0"/>
          <w:numId w:val="34"/>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Try not to show that you are upset or scared. It is hard, but a bully thrives on </w:t>
      </w:r>
      <w:r>
        <w:rPr>
          <w:rFonts w:ascii="Helvetica" w:hAnsi="Helvetica" w:cs="Helvetica"/>
          <w:sz w:val="22"/>
          <w:szCs w:val="22"/>
        </w:rPr>
        <w:tab/>
        <w:t>someone</w:t>
      </w:r>
      <w:r>
        <w:rPr>
          <w:rFonts w:eastAsia="Times New Roman" w:hAnsi="Arial Unicode MS"/>
          <w:sz w:val="22"/>
          <w:szCs w:val="22"/>
        </w:rPr>
        <w:t>’</w:t>
      </w:r>
      <w:r>
        <w:rPr>
          <w:rFonts w:ascii="Helvetica" w:eastAsia="Times New Roman"/>
          <w:sz w:val="22"/>
          <w:szCs w:val="22"/>
        </w:rPr>
        <w:t>s fear.</w:t>
      </w:r>
    </w:p>
    <w:p w:rsidR="00426AF6" w:rsidRPr="00DA0B17" w:rsidRDefault="00426AF6" w:rsidP="00DB72CC">
      <w:pPr>
        <w:widowControl w:val="0"/>
        <w:numPr>
          <w:ilvl w:val="0"/>
          <w:numId w:val="35"/>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Stay with a group of friends/people. There is safety in numbers.</w:t>
      </w:r>
    </w:p>
    <w:p w:rsidR="00426AF6" w:rsidRDefault="00426AF6" w:rsidP="00DB72CC">
      <w:pPr>
        <w:widowControl w:val="0"/>
        <w:numPr>
          <w:ilvl w:val="0"/>
          <w:numId w:val="35"/>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Stand up for friends if you see someone being unkind or hurting another person physically or with words, or leaving them out.</w:t>
      </w:r>
    </w:p>
    <w:p w:rsidR="00426AF6" w:rsidRDefault="00426AF6" w:rsidP="00DB72CC">
      <w:pPr>
        <w:widowControl w:val="0"/>
        <w:numPr>
          <w:ilvl w:val="0"/>
          <w:numId w:val="36"/>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Be strong inside </w:t>
      </w:r>
      <w:r>
        <w:rPr>
          <w:rFonts w:eastAsia="Times New Roman" w:hAnsi="Arial Unicode MS"/>
          <w:sz w:val="22"/>
          <w:szCs w:val="22"/>
        </w:rPr>
        <w:t>–</w:t>
      </w:r>
      <w:r>
        <w:rPr>
          <w:rFonts w:eastAsia="Times New Roman" w:hAnsi="Arial Unicode MS"/>
          <w:sz w:val="22"/>
          <w:szCs w:val="22"/>
        </w:rPr>
        <w:t xml:space="preserve"> </w:t>
      </w:r>
      <w:r>
        <w:rPr>
          <w:rFonts w:ascii="Helvetica" w:eastAsia="Times New Roman"/>
          <w:sz w:val="22"/>
          <w:szCs w:val="22"/>
        </w:rPr>
        <w:t xml:space="preserve">say </w:t>
      </w:r>
      <w:r>
        <w:rPr>
          <w:rFonts w:eastAsia="Times New Roman" w:hAnsi="Arial Unicode MS"/>
          <w:sz w:val="22"/>
          <w:szCs w:val="22"/>
        </w:rPr>
        <w:t>“</w:t>
      </w:r>
      <w:r>
        <w:rPr>
          <w:rFonts w:ascii="Helvetica" w:eastAsia="Times New Roman"/>
          <w:sz w:val="22"/>
          <w:szCs w:val="22"/>
        </w:rPr>
        <w:t>No!</w:t>
      </w:r>
      <w:r>
        <w:rPr>
          <w:rFonts w:eastAsia="Times New Roman" w:hAnsi="Arial Unicode MS"/>
          <w:sz w:val="22"/>
          <w:szCs w:val="22"/>
        </w:rPr>
        <w:t>”</w:t>
      </w:r>
      <w:r>
        <w:rPr>
          <w:rFonts w:ascii="Helvetica" w:eastAsia="Times New Roman"/>
          <w:sz w:val="22"/>
          <w:szCs w:val="22"/>
        </w:rPr>
        <w:t xml:space="preserve"> Walk confidently away. Go straight to a teacher or member of staff.</w:t>
      </w:r>
    </w:p>
    <w:p w:rsidR="00426AF6" w:rsidRDefault="00426AF6" w:rsidP="00DB72CC">
      <w:pPr>
        <w:widowControl w:val="0"/>
        <w:numPr>
          <w:ilvl w:val="0"/>
          <w:numId w:val="37"/>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If you are getting emails, texts or messages that make you feel uncomfortable please save them and show them to an adult. Do not respond to them.</w:t>
      </w:r>
    </w:p>
    <w:p w:rsidR="00426AF6" w:rsidRDefault="00426AF6" w:rsidP="00DB72CC">
      <w:pPr>
        <w:widowControl w:val="0"/>
        <w:numPr>
          <w:ilvl w:val="0"/>
          <w:numId w:val="38"/>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Fighting back may make things worse </w:t>
      </w:r>
      <w:r>
        <w:rPr>
          <w:rFonts w:eastAsia="Times New Roman" w:hAnsi="Arial Unicode MS"/>
          <w:sz w:val="22"/>
          <w:szCs w:val="22"/>
        </w:rPr>
        <w:t>–</w:t>
      </w:r>
      <w:r>
        <w:rPr>
          <w:rFonts w:eastAsia="Times New Roman" w:hAnsi="Arial Unicode MS"/>
          <w:sz w:val="22"/>
          <w:szCs w:val="22"/>
        </w:rPr>
        <w:t xml:space="preserve"> </w:t>
      </w:r>
      <w:r>
        <w:rPr>
          <w:rFonts w:ascii="Helvetica" w:eastAsia="Times New Roman"/>
          <w:sz w:val="22"/>
          <w:szCs w:val="22"/>
        </w:rPr>
        <w:t>don</w:t>
      </w:r>
      <w:r>
        <w:rPr>
          <w:rFonts w:eastAsia="Times New Roman" w:hAnsi="Arial Unicode MS"/>
          <w:sz w:val="22"/>
          <w:szCs w:val="22"/>
        </w:rPr>
        <w:t>’</w:t>
      </w:r>
      <w:r>
        <w:rPr>
          <w:rFonts w:ascii="Helvetica" w:eastAsia="Times New Roman"/>
          <w:sz w:val="22"/>
          <w:szCs w:val="22"/>
        </w:rPr>
        <w:t>t do it.</w:t>
      </w:r>
    </w:p>
    <w:p w:rsidR="00426AF6" w:rsidRDefault="00426AF6" w:rsidP="00DB72CC">
      <w:pPr>
        <w:widowControl w:val="0"/>
        <w:numPr>
          <w:ilvl w:val="0"/>
          <w:numId w:val="39"/>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Generally it is best to tell an adult you trust straight away. You will get </w:t>
      </w:r>
      <w:r>
        <w:rPr>
          <w:rFonts w:ascii="Helvetica" w:hAnsi="Helvetica" w:cs="Helvetica"/>
          <w:sz w:val="22"/>
          <w:szCs w:val="22"/>
        </w:rPr>
        <w:tab/>
        <w:t>immediate support.</w:t>
      </w:r>
    </w:p>
    <w:p w:rsidR="00426AF6" w:rsidRDefault="00426AF6" w:rsidP="00DB72CC">
      <w:pPr>
        <w:widowControl w:val="0"/>
        <w:numPr>
          <w:ilvl w:val="0"/>
          <w:numId w:val="40"/>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Teachers will take you seriously and will deal with the bullies in a way which </w:t>
      </w:r>
      <w:r>
        <w:rPr>
          <w:rFonts w:ascii="Helvetica" w:hAnsi="Helvetica" w:cs="Helvetica"/>
          <w:sz w:val="22"/>
          <w:szCs w:val="22"/>
        </w:rPr>
        <w:tab/>
        <w:t>will end the bullying and will not make things worse for you.</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b/>
          <w:bCs/>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What do you do if You Know Someone Is Being Bullied?</w:t>
      </w:r>
    </w:p>
    <w:p w:rsidR="00426AF6" w:rsidRDefault="00426AF6" w:rsidP="00DB72CC">
      <w:pPr>
        <w:widowControl w:val="0"/>
        <w:numPr>
          <w:ilvl w:val="0"/>
          <w:numId w:val="41"/>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Take action! Watching and doing nothing looks as if you are on the side of the bully. It makes the victim feel more unhappy and on their own.</w:t>
      </w:r>
    </w:p>
    <w:p w:rsidR="00426AF6" w:rsidRDefault="00426AF6" w:rsidP="00DB72CC">
      <w:pPr>
        <w:widowControl w:val="0"/>
        <w:numPr>
          <w:ilvl w:val="0"/>
          <w:numId w:val="42"/>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 xml:space="preserve">Tell an adult immediately. </w:t>
      </w:r>
    </w:p>
    <w:p w:rsidR="00426AF6" w:rsidRDefault="00426AF6" w:rsidP="00DB72CC">
      <w:pPr>
        <w:widowControl w:val="0"/>
        <w:numPr>
          <w:ilvl w:val="0"/>
          <w:numId w:val="43"/>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Teachers will deal with the bully without getting you into trouble.</w:t>
      </w:r>
    </w:p>
    <w:p w:rsidR="00426AF6" w:rsidRDefault="00426AF6" w:rsidP="00DB72CC">
      <w:pPr>
        <w:widowControl w:val="0"/>
        <w:numPr>
          <w:ilvl w:val="0"/>
          <w:numId w:val="44"/>
        </w:numPr>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6" w:hanging="116"/>
        <w:rPr>
          <w:rFonts w:ascii="Helvetica" w:hAnsi="Helvetica" w:cs="Helvetica"/>
        </w:rPr>
      </w:pPr>
      <w:r>
        <w:rPr>
          <w:rFonts w:ascii="Helvetica" w:hAnsi="Helvetica" w:cs="Helvetica"/>
          <w:sz w:val="22"/>
          <w:szCs w:val="22"/>
        </w:rPr>
        <w:tab/>
        <w:t>Do not take direct action yourself.</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b/>
          <w:bCs/>
          <w:sz w:val="22"/>
          <w:szCs w:val="22"/>
        </w:rPr>
      </w:pPr>
      <w:r>
        <w:rPr>
          <w:rFonts w:ascii="Helvetica" w:eastAsia="Times New Roman"/>
          <w:b/>
          <w:bCs/>
          <w:sz w:val="22"/>
          <w:szCs w:val="22"/>
        </w:rPr>
        <w:t>Monitoring and review</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This policy is monitored continuously by the Head Teacher, who reports to governors on request about the effectiveness of the policy.</w:t>
      </w:r>
    </w:p>
    <w:p w:rsidR="00426AF6" w:rsidRDefault="00426AF6">
      <w:pPr>
        <w:widowControl w:val="0"/>
        <w:pBdr>
          <w:top w:val="none" w:sz="0" w:space="0" w:color="auto"/>
          <w:left w:val="none" w:sz="0" w:space="0" w:color="auto"/>
          <w:bottom w:val="none" w:sz="0" w:space="0" w:color="auto"/>
          <w:right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2"/>
          <w:szCs w:val="22"/>
        </w:rPr>
      </w:pPr>
      <w:r>
        <w:rPr>
          <w:rFonts w:ascii="Helvetica" w:eastAsia="Times New Roman"/>
          <w:sz w:val="22"/>
          <w:szCs w:val="22"/>
        </w:rPr>
        <w:t>This anti-bullying policy is the governors</w:t>
      </w:r>
      <w:r>
        <w:rPr>
          <w:rFonts w:eastAsia="Times New Roman" w:hAnsi="Arial Unicode MS"/>
          <w:sz w:val="22"/>
          <w:szCs w:val="22"/>
        </w:rPr>
        <w:t>’</w:t>
      </w:r>
      <w:r>
        <w:rPr>
          <w:rFonts w:eastAsia="Times New Roman" w:hAnsi="Arial Unicode MS"/>
          <w:sz w:val="22"/>
          <w:szCs w:val="22"/>
        </w:rPr>
        <w:t xml:space="preserve"> </w:t>
      </w:r>
      <w:r>
        <w:rPr>
          <w:rFonts w:ascii="Helvetica" w:eastAsia="Times New Roman"/>
          <w:sz w:val="22"/>
          <w:szCs w:val="22"/>
        </w:rPr>
        <w:t>responsibility, and they review its effectiveness annually. They do this by examining the school</w:t>
      </w:r>
      <w:r>
        <w:rPr>
          <w:rFonts w:eastAsia="Times New Roman" w:hAnsi="Arial Unicode MS"/>
          <w:sz w:val="22"/>
          <w:szCs w:val="22"/>
        </w:rPr>
        <w:t>’</w:t>
      </w:r>
      <w:r>
        <w:rPr>
          <w:rFonts w:ascii="Helvetica" w:eastAsia="Times New Roman"/>
          <w:sz w:val="22"/>
          <w:szCs w:val="22"/>
        </w:rPr>
        <w:t>s anti- bullying logbook, where incidents of bullying are recorded, and by discussion with the Head Teacher. Governors analyse information for patterns of people, places or groups. They look out in particular for racist bullying, or bullying directed at children with disabilities or special educational needs.</w:t>
      </w:r>
    </w:p>
    <w:p w:rsidR="00426AF6" w:rsidRDefault="00426AF6">
      <w:pPr>
        <w:pBdr>
          <w:top w:val="none" w:sz="0" w:space="0" w:color="auto"/>
          <w:left w:val="none" w:sz="0" w:space="0" w:color="auto"/>
          <w:bottom w:val="none" w:sz="0" w:space="0" w:color="auto"/>
          <w:right w:val="none" w:sz="0" w:space="0" w:color="auto"/>
          <w:bar w:val="none" w:sz="0" w:color="auto"/>
        </w:pBdr>
        <w:rPr>
          <w:rFonts w:ascii="Helvetica" w:hAnsi="Helvetica" w:cs="Helvetica"/>
          <w:sz w:val="22"/>
          <w:szCs w:val="22"/>
        </w:rPr>
      </w:pPr>
      <w:r>
        <w:rPr>
          <w:rFonts w:ascii="Helvetica" w:eastAsia="Times New Roman"/>
          <w:sz w:val="22"/>
          <w:szCs w:val="22"/>
        </w:rPr>
        <w:t>This policy will be reviewed in accordance with the school</w:t>
      </w:r>
      <w:r>
        <w:rPr>
          <w:rFonts w:eastAsia="Times New Roman" w:hAnsi="Arial Unicode MS"/>
          <w:sz w:val="22"/>
          <w:szCs w:val="22"/>
        </w:rPr>
        <w:t>’</w:t>
      </w:r>
      <w:r>
        <w:rPr>
          <w:rFonts w:ascii="Helvetica" w:eastAsia="Times New Roman"/>
          <w:sz w:val="22"/>
          <w:szCs w:val="22"/>
        </w:rPr>
        <w:t>s review cycle, or earlier if necessary.</w:t>
      </w:r>
    </w:p>
    <w:p w:rsidR="00426AF6" w:rsidRDefault="00426AF6">
      <w:pPr>
        <w:pBdr>
          <w:top w:val="none" w:sz="0" w:space="0" w:color="auto"/>
          <w:left w:val="none" w:sz="0" w:space="0" w:color="auto"/>
          <w:bottom w:val="none" w:sz="0" w:space="0" w:color="auto"/>
          <w:right w:val="none" w:sz="0" w:space="0" w:color="auto"/>
          <w:bar w:val="none" w:sz="0" w:color="auto"/>
        </w:pBdr>
        <w:rPr>
          <w:rFonts w:ascii="Helvetica" w:hAnsi="Helvetica" w:cs="Helvetica"/>
          <w:sz w:val="22"/>
          <w:szCs w:val="22"/>
        </w:rPr>
      </w:pPr>
    </w:p>
    <w:p w:rsidR="00426AF6" w:rsidRDefault="00426AF6">
      <w:pPr>
        <w:pBdr>
          <w:top w:val="none" w:sz="0" w:space="0" w:color="auto"/>
          <w:left w:val="none" w:sz="0" w:space="0" w:color="auto"/>
          <w:bottom w:val="none" w:sz="0" w:space="0" w:color="auto"/>
          <w:right w:val="none" w:sz="0" w:space="0" w:color="auto"/>
          <w:bar w:val="none" w:sz="0" w:color="auto"/>
        </w:pBdr>
        <w:rPr>
          <w:rFonts w:ascii="Helvetica" w:hAnsi="Helvetica" w:cs="Helvetica"/>
          <w:b/>
          <w:bCs/>
          <w:sz w:val="22"/>
          <w:szCs w:val="22"/>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Appendix 1</w:t>
      </w:r>
      <w:r>
        <w:rPr>
          <w:rFonts w:ascii="Calibri" w:hAnsi="Calibri"/>
        </w:rPr>
        <w:t xml:space="preserve"> – Restorative Justice</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r w:rsidRPr="006E3FD1">
        <w:rPr>
          <w:rFonts w:ascii="Calibri" w:hAnsi="Calibri"/>
          <w:b w:val="0"/>
          <w:bCs w:val="0"/>
        </w:rPr>
        <w:t>When bullying has been observed or reported the following steps will be taken:</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Step 1</w:t>
      </w:r>
      <w:r w:rsidRPr="006E3FD1">
        <w:rPr>
          <w:rFonts w:ascii="Calibri" w:hAnsi="Calibri"/>
        </w:rPr>
        <w:tab/>
        <w:t>Meet with the victim</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Where bullying has occurred the victim will be asked what has happened and the feelings of the person concerned. The names of those involved need to be disclosed.</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Step 2</w:t>
      </w:r>
      <w:r w:rsidRPr="006E3FD1">
        <w:rPr>
          <w:rFonts w:ascii="Calibri" w:hAnsi="Calibri"/>
        </w:rPr>
        <w:tab/>
        <w:t>Hold a meeting with those involved</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A meeting will take place with those involved who will include some bystanders or colluders and even friends of the victim who joined in but did not initiate any bullying. A group of 6 to 8 usually works best.</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Step 3</w:t>
      </w:r>
      <w:r w:rsidRPr="006E3FD1">
        <w:rPr>
          <w:rFonts w:ascii="Calibri" w:hAnsi="Calibri"/>
        </w:rPr>
        <w:tab/>
        <w:t>Explain the problem</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The children are told about the way that the victim is feeling and a piece of writing or drawing might be used to emphasise their distress. The details of an incident are not discussed and blame is not allocated.</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Step 4</w:t>
      </w:r>
      <w:r w:rsidRPr="006E3FD1">
        <w:rPr>
          <w:rFonts w:ascii="Calibri" w:hAnsi="Calibri"/>
        </w:rPr>
        <w:tab/>
        <w:t>Share responsibility</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Blame is not attributed but the group are told that they are responsible and that they can do something about it.</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Step 5</w:t>
      </w:r>
      <w:r w:rsidRPr="006E3FD1">
        <w:rPr>
          <w:rFonts w:ascii="Calibri" w:hAnsi="Calibri"/>
        </w:rPr>
        <w:tab/>
        <w:t>Ask the group for their ideas</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Each member of the group is encouraged to suggest a way in which the victim could be helped to feel happier. Positive responses are given but promises of improved behaviour are not extracted.</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lastRenderedPageBreak/>
        <w:t>Step 6</w:t>
      </w:r>
      <w:r w:rsidRPr="006E3FD1">
        <w:rPr>
          <w:rFonts w:ascii="Calibri" w:hAnsi="Calibri"/>
        </w:rPr>
        <w:tab/>
        <w:t>Leave it up to them</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The meeting is ended with responsibility being passed over to the group to solve the problem. Agreement is reached about meeting again to see how things are going.</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At some point between steps 1 and 6 a decision will be taken to inform parents and this will vary according to the nature of the problem.</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Step 7</w:t>
      </w:r>
      <w:r w:rsidRPr="006E3FD1">
        <w:rPr>
          <w:rFonts w:ascii="Calibri" w:hAnsi="Calibri"/>
        </w:rPr>
        <w:tab/>
        <w:t>Meet again</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rPr>
          <w:rFonts w:ascii="Calibri" w:hAnsi="Calibri"/>
          <w:b w:val="0"/>
          <w:bCs w:val="0"/>
        </w:rPr>
      </w:pPr>
      <w:r w:rsidRPr="006E3FD1">
        <w:rPr>
          <w:rFonts w:ascii="Calibri" w:hAnsi="Calibri"/>
          <w:b w:val="0"/>
          <w:bCs w:val="0"/>
        </w:rPr>
        <w:t>About 1 week later each person is asked again how things are going. This allows the situation to be monitored and keeps the pupils involved in the process.</w:t>
      </w:r>
      <w:r>
        <w:rPr>
          <w:rFonts w:ascii="Calibri" w:hAnsi="Calibri"/>
          <w:b w:val="0"/>
          <w:bCs w:val="0"/>
        </w:rPr>
        <w:t xml:space="preserve"> </w:t>
      </w:r>
      <w:r w:rsidRPr="006E3FD1">
        <w:rPr>
          <w:rFonts w:ascii="Calibri" w:hAnsi="Calibri"/>
          <w:b w:val="0"/>
          <w:bCs w:val="0"/>
        </w:rPr>
        <w:t>This may continue as required.</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rPr>
      </w:pPr>
      <w:r w:rsidRPr="006E3FD1">
        <w:rPr>
          <w:rFonts w:ascii="Calibri" w:hAnsi="Calibri"/>
        </w:rPr>
        <w:t>Glossary</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rPr>
          <w:rFonts w:ascii="Calibri" w:hAnsi="Calibri"/>
          <w:b w:val="0"/>
          <w:bCs w:val="0"/>
        </w:rPr>
      </w:pP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1440" w:hanging="1440"/>
        <w:rPr>
          <w:rFonts w:ascii="Calibri" w:hAnsi="Calibri"/>
          <w:b w:val="0"/>
          <w:bCs w:val="0"/>
        </w:rPr>
      </w:pPr>
      <w:r w:rsidRPr="006E3FD1">
        <w:rPr>
          <w:rFonts w:ascii="Calibri" w:hAnsi="Calibri"/>
        </w:rPr>
        <w:t>Bully</w:t>
      </w:r>
      <w:r w:rsidRPr="006E3FD1">
        <w:rPr>
          <w:rFonts w:ascii="Calibri" w:hAnsi="Calibri"/>
          <w:b w:val="0"/>
          <w:bCs w:val="0"/>
        </w:rPr>
        <w:tab/>
        <w:t>a person or group behaving in a way which might meet the needs for excitement, status, material gain or group process and does not recognise or meet the needs and rights of the other people/person who are harmed by this behaviour.</w:t>
      </w:r>
    </w:p>
    <w:p w:rsidR="00426AF6" w:rsidRPr="006E3FD1" w:rsidRDefault="00426AF6">
      <w:pPr>
        <w:pStyle w:val="BodyText"/>
        <w:pBdr>
          <w:top w:val="none" w:sz="0" w:space="0" w:color="auto"/>
          <w:left w:val="none" w:sz="0" w:space="0" w:color="auto"/>
          <w:bottom w:val="none" w:sz="0" w:space="0" w:color="auto"/>
          <w:right w:val="none" w:sz="0" w:space="0" w:color="auto"/>
          <w:bar w:val="none" w:sz="0" w:color="auto"/>
        </w:pBdr>
        <w:ind w:left="720" w:hanging="720"/>
        <w:rPr>
          <w:rFonts w:ascii="Calibri" w:hAnsi="Calibri"/>
          <w:b w:val="0"/>
          <w:bCs w:val="0"/>
        </w:rPr>
      </w:pPr>
    </w:p>
    <w:p w:rsidR="00426AF6" w:rsidRDefault="00426AF6">
      <w:pPr>
        <w:pStyle w:val="BodyText"/>
        <w:pBdr>
          <w:top w:val="none" w:sz="0" w:space="0" w:color="auto"/>
          <w:left w:val="none" w:sz="0" w:space="0" w:color="auto"/>
          <w:bottom w:val="none" w:sz="0" w:space="0" w:color="auto"/>
          <w:right w:val="none" w:sz="0" w:space="0" w:color="auto"/>
          <w:bar w:val="none" w:sz="0" w:color="auto"/>
        </w:pBdr>
        <w:ind w:left="1440" w:hanging="1440"/>
      </w:pPr>
      <w:r w:rsidRPr="006E3FD1">
        <w:rPr>
          <w:rFonts w:ascii="Calibri" w:hAnsi="Calibri"/>
        </w:rPr>
        <w:t>Victim</w:t>
      </w:r>
      <w:r w:rsidRPr="006E3FD1">
        <w:rPr>
          <w:rFonts w:ascii="Calibri" w:hAnsi="Calibri"/>
          <w:b w:val="0"/>
          <w:bCs w:val="0"/>
        </w:rPr>
        <w:tab/>
        <w:t>a person or group that is harmed by the behaviour of others and who does not have the resources, status, skill, or ability to counteract or stop the harmful beh</w:t>
      </w:r>
      <w:r>
        <w:rPr>
          <w:b w:val="0"/>
          <w:bCs w:val="0"/>
        </w:rPr>
        <w:t>aviour.</w:t>
      </w:r>
    </w:p>
    <w:sectPr w:rsidR="00426AF6" w:rsidSect="00A54BD8">
      <w:pgSz w:w="11900" w:h="16840"/>
      <w:pgMar w:top="1440" w:right="1800" w:bottom="1440" w:left="1800" w:header="708" w:footer="708" w:gutter="0"/>
      <w:pgBorders w:offsetFrom="page">
        <w:top w:val="thinThickSmallGap" w:sz="18" w:space="24" w:color="000080"/>
        <w:left w:val="thinThickSmallGap" w:sz="18" w:space="24" w:color="000080"/>
        <w:bottom w:val="thickThinSmallGap" w:sz="18" w:space="24" w:color="000080"/>
        <w:right w:val="thickThinSmallGap" w:sz="18" w:space="24" w:color="000080"/>
      </w:pgBorders>
      <w:pgNumType w:start="0"/>
      <w:cols w:space="720"/>
      <w:titlePg/>
      <w:rtlGutter/>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AF6" w:rsidRDefault="00426AF6">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426AF6" w:rsidRDefault="00426AF6">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assoonPrimaryType">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AF6" w:rsidRDefault="00426AF6">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426AF6" w:rsidRDefault="00426AF6">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22F4"/>
    <w:multiLevelType w:val="multilevel"/>
    <w:tmpl w:val="51A46FD2"/>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 w15:restartNumberingAfterBreak="0">
    <w:nsid w:val="03AE6722"/>
    <w:multiLevelType w:val="multilevel"/>
    <w:tmpl w:val="7DE09D4E"/>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 w15:restartNumberingAfterBreak="0">
    <w:nsid w:val="046D6875"/>
    <w:multiLevelType w:val="multilevel"/>
    <w:tmpl w:val="1D7ECF34"/>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 w15:restartNumberingAfterBreak="0">
    <w:nsid w:val="0C3D3B3D"/>
    <w:multiLevelType w:val="multilevel"/>
    <w:tmpl w:val="85BE5FD6"/>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4" w15:restartNumberingAfterBreak="0">
    <w:nsid w:val="116D2664"/>
    <w:multiLevelType w:val="multilevel"/>
    <w:tmpl w:val="26A615C0"/>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5" w15:restartNumberingAfterBreak="0">
    <w:nsid w:val="149C4E56"/>
    <w:multiLevelType w:val="multilevel"/>
    <w:tmpl w:val="F548793E"/>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6" w15:restartNumberingAfterBreak="0">
    <w:nsid w:val="171D735A"/>
    <w:multiLevelType w:val="multilevel"/>
    <w:tmpl w:val="062ACED2"/>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7" w15:restartNumberingAfterBreak="0">
    <w:nsid w:val="173217EC"/>
    <w:multiLevelType w:val="multilevel"/>
    <w:tmpl w:val="C42C3D40"/>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8" w15:restartNumberingAfterBreak="0">
    <w:nsid w:val="184F561F"/>
    <w:multiLevelType w:val="multilevel"/>
    <w:tmpl w:val="40B825BC"/>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9" w15:restartNumberingAfterBreak="0">
    <w:nsid w:val="20BA38D4"/>
    <w:multiLevelType w:val="multilevel"/>
    <w:tmpl w:val="95E6404C"/>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0" w15:restartNumberingAfterBreak="0">
    <w:nsid w:val="23C56F03"/>
    <w:multiLevelType w:val="multilevel"/>
    <w:tmpl w:val="3B7A45AE"/>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1" w15:restartNumberingAfterBreak="0">
    <w:nsid w:val="23D85F92"/>
    <w:multiLevelType w:val="multilevel"/>
    <w:tmpl w:val="5D50347C"/>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2" w15:restartNumberingAfterBreak="0">
    <w:nsid w:val="2732639A"/>
    <w:multiLevelType w:val="multilevel"/>
    <w:tmpl w:val="9D92526A"/>
    <w:styleLink w:val="List1"/>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3" w15:restartNumberingAfterBreak="0">
    <w:nsid w:val="29E0347B"/>
    <w:multiLevelType w:val="multilevel"/>
    <w:tmpl w:val="2F80B254"/>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4" w15:restartNumberingAfterBreak="0">
    <w:nsid w:val="2AB17466"/>
    <w:multiLevelType w:val="multilevel"/>
    <w:tmpl w:val="7632EE52"/>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5" w15:restartNumberingAfterBreak="0">
    <w:nsid w:val="2BA929C0"/>
    <w:multiLevelType w:val="multilevel"/>
    <w:tmpl w:val="C40465E0"/>
    <w:styleLink w:val="List31"/>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6" w15:restartNumberingAfterBreak="0">
    <w:nsid w:val="2C876FF5"/>
    <w:multiLevelType w:val="multilevel"/>
    <w:tmpl w:val="A5367E54"/>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7" w15:restartNumberingAfterBreak="0">
    <w:nsid w:val="2FF32A5A"/>
    <w:multiLevelType w:val="multilevel"/>
    <w:tmpl w:val="02C0FFAE"/>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8" w15:restartNumberingAfterBreak="0">
    <w:nsid w:val="315F4A6F"/>
    <w:multiLevelType w:val="multilevel"/>
    <w:tmpl w:val="7244181A"/>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19" w15:restartNumberingAfterBreak="0">
    <w:nsid w:val="3407394F"/>
    <w:multiLevelType w:val="multilevel"/>
    <w:tmpl w:val="75C6C396"/>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0" w15:restartNumberingAfterBreak="0">
    <w:nsid w:val="387F121A"/>
    <w:multiLevelType w:val="multilevel"/>
    <w:tmpl w:val="5246A764"/>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1" w15:restartNumberingAfterBreak="0">
    <w:nsid w:val="3A366F61"/>
    <w:multiLevelType w:val="multilevel"/>
    <w:tmpl w:val="7C3204E0"/>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2" w15:restartNumberingAfterBreak="0">
    <w:nsid w:val="3C6539CA"/>
    <w:multiLevelType w:val="multilevel"/>
    <w:tmpl w:val="74764966"/>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3" w15:restartNumberingAfterBreak="0">
    <w:nsid w:val="45AD3711"/>
    <w:multiLevelType w:val="multilevel"/>
    <w:tmpl w:val="992EFA38"/>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4" w15:restartNumberingAfterBreak="0">
    <w:nsid w:val="46CD70D3"/>
    <w:multiLevelType w:val="multilevel"/>
    <w:tmpl w:val="4850970C"/>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5" w15:restartNumberingAfterBreak="0">
    <w:nsid w:val="50965280"/>
    <w:multiLevelType w:val="multilevel"/>
    <w:tmpl w:val="91E8E8FA"/>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6" w15:restartNumberingAfterBreak="0">
    <w:nsid w:val="578B2D7B"/>
    <w:multiLevelType w:val="multilevel"/>
    <w:tmpl w:val="EF6CBC20"/>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7" w15:restartNumberingAfterBreak="0">
    <w:nsid w:val="58B85EA9"/>
    <w:multiLevelType w:val="multilevel"/>
    <w:tmpl w:val="65B06A0A"/>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8" w15:restartNumberingAfterBreak="0">
    <w:nsid w:val="58C5421A"/>
    <w:multiLevelType w:val="multilevel"/>
    <w:tmpl w:val="259C1708"/>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29" w15:restartNumberingAfterBreak="0">
    <w:nsid w:val="5AD31B60"/>
    <w:multiLevelType w:val="multilevel"/>
    <w:tmpl w:val="C9EC0124"/>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0" w15:restartNumberingAfterBreak="0">
    <w:nsid w:val="5B062CCE"/>
    <w:multiLevelType w:val="multilevel"/>
    <w:tmpl w:val="50321696"/>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1" w15:restartNumberingAfterBreak="0">
    <w:nsid w:val="5BA75289"/>
    <w:multiLevelType w:val="multilevel"/>
    <w:tmpl w:val="2B1E9DEA"/>
    <w:styleLink w:val="List41"/>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2" w15:restartNumberingAfterBreak="0">
    <w:nsid w:val="5BB16078"/>
    <w:multiLevelType w:val="multilevel"/>
    <w:tmpl w:val="711252B2"/>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3" w15:restartNumberingAfterBreak="0">
    <w:nsid w:val="61BB1BC6"/>
    <w:multiLevelType w:val="multilevel"/>
    <w:tmpl w:val="59081888"/>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4" w15:restartNumberingAfterBreak="0">
    <w:nsid w:val="637675C4"/>
    <w:multiLevelType w:val="multilevel"/>
    <w:tmpl w:val="7BAA855A"/>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5" w15:restartNumberingAfterBreak="0">
    <w:nsid w:val="641414B4"/>
    <w:multiLevelType w:val="multilevel"/>
    <w:tmpl w:val="DA825236"/>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6" w15:restartNumberingAfterBreak="0">
    <w:nsid w:val="67A85B4B"/>
    <w:multiLevelType w:val="multilevel"/>
    <w:tmpl w:val="14EAD898"/>
    <w:styleLink w:val="List21"/>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7" w15:restartNumberingAfterBreak="0">
    <w:nsid w:val="6CF83F97"/>
    <w:multiLevelType w:val="multilevel"/>
    <w:tmpl w:val="A022BC4E"/>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8" w15:restartNumberingAfterBreak="0">
    <w:nsid w:val="70FC4CA1"/>
    <w:multiLevelType w:val="multilevel"/>
    <w:tmpl w:val="291C6ECC"/>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39" w15:restartNumberingAfterBreak="0">
    <w:nsid w:val="79EA4F37"/>
    <w:multiLevelType w:val="multilevel"/>
    <w:tmpl w:val="6C569710"/>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40" w15:restartNumberingAfterBreak="0">
    <w:nsid w:val="7A1264B5"/>
    <w:multiLevelType w:val="multilevel"/>
    <w:tmpl w:val="6EECCEB0"/>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41" w15:restartNumberingAfterBreak="0">
    <w:nsid w:val="7A1B214D"/>
    <w:multiLevelType w:val="multilevel"/>
    <w:tmpl w:val="66567CAA"/>
    <w:styleLink w:val="List0"/>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42" w15:restartNumberingAfterBreak="0">
    <w:nsid w:val="7A2104BE"/>
    <w:multiLevelType w:val="multilevel"/>
    <w:tmpl w:val="376C9D84"/>
    <w:lvl w:ilvl="0">
      <w:numFmt w:val="bullet"/>
      <w:lvlText w:val="•"/>
      <w:lvlJc w:val="left"/>
      <w:pPr>
        <w:tabs>
          <w:tab w:val="num" w:pos="106"/>
        </w:tabs>
        <w:ind w:left="106" w:hanging="106"/>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abstractNum w:abstractNumId="43" w15:restartNumberingAfterBreak="0">
    <w:nsid w:val="7FC17340"/>
    <w:multiLevelType w:val="multilevel"/>
    <w:tmpl w:val="53F8EAF4"/>
    <w:lvl w:ilvl="0">
      <w:numFmt w:val="bullet"/>
      <w:lvlText w:val="•"/>
      <w:lvlJc w:val="left"/>
      <w:pPr>
        <w:tabs>
          <w:tab w:val="num" w:pos="560"/>
        </w:tabs>
        <w:ind w:left="560" w:hanging="200"/>
      </w:pPr>
      <w:rPr>
        <w:rFonts w:ascii="Helvetica" w:eastAsia="Times New Roman" w:hAnsi="Helvetica"/>
        <w:color w:val="000000"/>
        <w:position w:val="0"/>
        <w:sz w:val="24"/>
        <w:u w:color="000000"/>
      </w:rPr>
    </w:lvl>
    <w:lvl w:ilvl="1">
      <w:start w:val="1"/>
      <w:numFmt w:val="bullet"/>
      <w:lvlText w:val="o"/>
      <w:lvlJc w:val="left"/>
      <w:pPr>
        <w:tabs>
          <w:tab w:val="num" w:pos="1410"/>
        </w:tabs>
        <w:ind w:left="1410" w:hanging="330"/>
      </w:pPr>
      <w:rPr>
        <w:rFonts w:ascii="Helvetica" w:eastAsia="Times New Roman" w:hAnsi="Helvetica"/>
        <w:color w:val="000000"/>
        <w:position w:val="0"/>
        <w:sz w:val="22"/>
        <w:u w:color="000000"/>
      </w:rPr>
    </w:lvl>
    <w:lvl w:ilvl="2">
      <w:start w:val="1"/>
      <w:numFmt w:val="bullet"/>
      <w:lvlText w:val="▪"/>
      <w:lvlJc w:val="left"/>
      <w:pPr>
        <w:tabs>
          <w:tab w:val="num" w:pos="2130"/>
        </w:tabs>
        <w:ind w:left="2130" w:hanging="330"/>
      </w:pPr>
      <w:rPr>
        <w:rFonts w:ascii="Helvetica" w:eastAsia="Times New Roman" w:hAnsi="Helvetica"/>
        <w:color w:val="000000"/>
        <w:position w:val="0"/>
        <w:sz w:val="22"/>
        <w:u w:color="000000"/>
      </w:rPr>
    </w:lvl>
    <w:lvl w:ilvl="3">
      <w:start w:val="1"/>
      <w:numFmt w:val="bullet"/>
      <w:lvlText w:val="•"/>
      <w:lvlJc w:val="left"/>
      <w:pPr>
        <w:tabs>
          <w:tab w:val="num" w:pos="2850"/>
        </w:tabs>
        <w:ind w:left="2850" w:hanging="330"/>
      </w:pPr>
      <w:rPr>
        <w:rFonts w:ascii="Helvetica" w:eastAsia="Times New Roman" w:hAnsi="Helvetica"/>
        <w:color w:val="000000"/>
        <w:position w:val="0"/>
        <w:sz w:val="22"/>
        <w:u w:color="000000"/>
      </w:rPr>
    </w:lvl>
    <w:lvl w:ilvl="4">
      <w:start w:val="1"/>
      <w:numFmt w:val="bullet"/>
      <w:lvlText w:val="o"/>
      <w:lvlJc w:val="left"/>
      <w:pPr>
        <w:tabs>
          <w:tab w:val="num" w:pos="3570"/>
        </w:tabs>
        <w:ind w:left="3570" w:hanging="330"/>
      </w:pPr>
      <w:rPr>
        <w:rFonts w:ascii="Helvetica" w:eastAsia="Times New Roman" w:hAnsi="Helvetica"/>
        <w:color w:val="000000"/>
        <w:position w:val="0"/>
        <w:sz w:val="22"/>
        <w:u w:color="000000"/>
      </w:rPr>
    </w:lvl>
    <w:lvl w:ilvl="5">
      <w:start w:val="1"/>
      <w:numFmt w:val="bullet"/>
      <w:lvlText w:val="▪"/>
      <w:lvlJc w:val="left"/>
      <w:pPr>
        <w:tabs>
          <w:tab w:val="num" w:pos="4290"/>
        </w:tabs>
        <w:ind w:left="4290" w:hanging="330"/>
      </w:pPr>
      <w:rPr>
        <w:rFonts w:ascii="Helvetica" w:eastAsia="Times New Roman" w:hAnsi="Helvetica"/>
        <w:color w:val="000000"/>
        <w:position w:val="0"/>
        <w:sz w:val="22"/>
        <w:u w:color="000000"/>
      </w:rPr>
    </w:lvl>
    <w:lvl w:ilvl="6">
      <w:start w:val="1"/>
      <w:numFmt w:val="bullet"/>
      <w:lvlText w:val="•"/>
      <w:lvlJc w:val="left"/>
      <w:pPr>
        <w:tabs>
          <w:tab w:val="num" w:pos="5010"/>
        </w:tabs>
        <w:ind w:left="5010" w:hanging="330"/>
      </w:pPr>
      <w:rPr>
        <w:rFonts w:ascii="Helvetica" w:eastAsia="Times New Roman" w:hAnsi="Helvetica"/>
        <w:color w:val="000000"/>
        <w:position w:val="0"/>
        <w:sz w:val="22"/>
        <w:u w:color="000000"/>
      </w:rPr>
    </w:lvl>
    <w:lvl w:ilvl="7">
      <w:start w:val="1"/>
      <w:numFmt w:val="bullet"/>
      <w:lvlText w:val="o"/>
      <w:lvlJc w:val="left"/>
      <w:pPr>
        <w:tabs>
          <w:tab w:val="num" w:pos="5730"/>
        </w:tabs>
        <w:ind w:left="5730" w:hanging="330"/>
      </w:pPr>
      <w:rPr>
        <w:rFonts w:ascii="Helvetica" w:eastAsia="Times New Roman" w:hAnsi="Helvetica"/>
        <w:color w:val="000000"/>
        <w:position w:val="0"/>
        <w:sz w:val="22"/>
        <w:u w:color="000000"/>
      </w:rPr>
    </w:lvl>
    <w:lvl w:ilvl="8">
      <w:start w:val="1"/>
      <w:numFmt w:val="bullet"/>
      <w:lvlText w:val="▪"/>
      <w:lvlJc w:val="left"/>
      <w:pPr>
        <w:tabs>
          <w:tab w:val="num" w:pos="6450"/>
        </w:tabs>
        <w:ind w:left="6450" w:hanging="330"/>
      </w:pPr>
      <w:rPr>
        <w:rFonts w:ascii="Helvetica" w:eastAsia="Times New Roman" w:hAnsi="Helvetica"/>
        <w:color w:val="000000"/>
        <w:position w:val="0"/>
        <w:sz w:val="22"/>
        <w:u w:color="000000"/>
      </w:rPr>
    </w:lvl>
  </w:abstractNum>
  <w:num w:numId="1">
    <w:abstractNumId w:val="35"/>
  </w:num>
  <w:num w:numId="2">
    <w:abstractNumId w:val="22"/>
  </w:num>
  <w:num w:numId="3">
    <w:abstractNumId w:val="13"/>
  </w:num>
  <w:num w:numId="4">
    <w:abstractNumId w:val="26"/>
  </w:num>
  <w:num w:numId="5">
    <w:abstractNumId w:val="23"/>
  </w:num>
  <w:num w:numId="6">
    <w:abstractNumId w:val="41"/>
  </w:num>
  <w:num w:numId="7">
    <w:abstractNumId w:val="18"/>
  </w:num>
  <w:num w:numId="8">
    <w:abstractNumId w:val="39"/>
  </w:num>
  <w:num w:numId="9">
    <w:abstractNumId w:val="30"/>
  </w:num>
  <w:num w:numId="10">
    <w:abstractNumId w:val="34"/>
  </w:num>
  <w:num w:numId="11">
    <w:abstractNumId w:val="10"/>
  </w:num>
  <w:num w:numId="12">
    <w:abstractNumId w:val="28"/>
  </w:num>
  <w:num w:numId="13">
    <w:abstractNumId w:val="43"/>
  </w:num>
  <w:num w:numId="14">
    <w:abstractNumId w:val="3"/>
  </w:num>
  <w:num w:numId="15">
    <w:abstractNumId w:val="6"/>
  </w:num>
  <w:num w:numId="16">
    <w:abstractNumId w:val="33"/>
  </w:num>
  <w:num w:numId="17">
    <w:abstractNumId w:val="24"/>
  </w:num>
  <w:num w:numId="18">
    <w:abstractNumId w:val="12"/>
  </w:num>
  <w:num w:numId="19">
    <w:abstractNumId w:val="14"/>
  </w:num>
  <w:num w:numId="20">
    <w:abstractNumId w:val="21"/>
  </w:num>
  <w:num w:numId="21">
    <w:abstractNumId w:val="9"/>
  </w:num>
  <w:num w:numId="22">
    <w:abstractNumId w:val="1"/>
  </w:num>
  <w:num w:numId="23">
    <w:abstractNumId w:val="8"/>
  </w:num>
  <w:num w:numId="24">
    <w:abstractNumId w:val="38"/>
  </w:num>
  <w:num w:numId="25">
    <w:abstractNumId w:val="4"/>
  </w:num>
  <w:num w:numId="26">
    <w:abstractNumId w:val="32"/>
  </w:num>
  <w:num w:numId="27">
    <w:abstractNumId w:val="40"/>
  </w:num>
  <w:num w:numId="28">
    <w:abstractNumId w:val="27"/>
  </w:num>
  <w:num w:numId="29">
    <w:abstractNumId w:val="19"/>
  </w:num>
  <w:num w:numId="30">
    <w:abstractNumId w:val="36"/>
  </w:num>
  <w:num w:numId="31">
    <w:abstractNumId w:val="7"/>
  </w:num>
  <w:num w:numId="32">
    <w:abstractNumId w:val="5"/>
  </w:num>
  <w:num w:numId="33">
    <w:abstractNumId w:val="25"/>
  </w:num>
  <w:num w:numId="34">
    <w:abstractNumId w:val="16"/>
  </w:num>
  <w:num w:numId="35">
    <w:abstractNumId w:val="0"/>
  </w:num>
  <w:num w:numId="36">
    <w:abstractNumId w:val="11"/>
  </w:num>
  <w:num w:numId="37">
    <w:abstractNumId w:val="42"/>
  </w:num>
  <w:num w:numId="38">
    <w:abstractNumId w:val="17"/>
  </w:num>
  <w:num w:numId="39">
    <w:abstractNumId w:val="20"/>
  </w:num>
  <w:num w:numId="40">
    <w:abstractNumId w:val="15"/>
  </w:num>
  <w:num w:numId="41">
    <w:abstractNumId w:val="37"/>
  </w:num>
  <w:num w:numId="42">
    <w:abstractNumId w:val="29"/>
  </w:num>
  <w:num w:numId="43">
    <w:abstractNumId w:val="2"/>
  </w:num>
  <w:num w:numId="44">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61A"/>
    <w:rsid w:val="00077D36"/>
    <w:rsid w:val="00170B3C"/>
    <w:rsid w:val="00280C1A"/>
    <w:rsid w:val="00426AF6"/>
    <w:rsid w:val="0054285C"/>
    <w:rsid w:val="00571C67"/>
    <w:rsid w:val="006C3720"/>
    <w:rsid w:val="006E3FD1"/>
    <w:rsid w:val="00765CD5"/>
    <w:rsid w:val="007C6401"/>
    <w:rsid w:val="008B161A"/>
    <w:rsid w:val="00925239"/>
    <w:rsid w:val="00A54BD8"/>
    <w:rsid w:val="00A9742D"/>
    <w:rsid w:val="00BB7A90"/>
    <w:rsid w:val="00BE2166"/>
    <w:rsid w:val="00DA0B17"/>
    <w:rsid w:val="00DA5F48"/>
    <w:rsid w:val="00DB72CC"/>
    <w:rsid w:val="00F71F17"/>
    <w:rsid w:val="00F745C8"/>
    <w:rsid w:val="00FB0084"/>
    <w:rsid w:val="00FF3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75F496"/>
  <w15:docId w15:val="{8F6DD49D-A859-4974-898F-5196705E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08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mbria" w:hAnsi="Cambria" w:cs="Cambria"/>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B0084"/>
    <w:rPr>
      <w:rFonts w:cs="Times New Roman"/>
      <w:u w:val="single"/>
    </w:rPr>
  </w:style>
  <w:style w:type="paragraph" w:customStyle="1" w:styleId="HeaderFooter">
    <w:name w:val="Header &amp; Footer"/>
    <w:uiPriority w:val="99"/>
    <w:rsid w:val="00FB0084"/>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Arial Unicode MS" w:cs="Arial Unicode MS"/>
      <w:color w:val="000000"/>
      <w:sz w:val="24"/>
      <w:szCs w:val="24"/>
    </w:rPr>
  </w:style>
  <w:style w:type="paragraph" w:styleId="BodyText">
    <w:name w:val="Body Text"/>
    <w:basedOn w:val="Normal"/>
    <w:link w:val="BodyTextChar"/>
    <w:uiPriority w:val="99"/>
    <w:rsid w:val="00FB0084"/>
    <w:rPr>
      <w:rFonts w:ascii="SassoonPrimaryType" w:hAnsi="SassoonPrimaryType" w:cs="SassoonPrimaryType"/>
      <w:b/>
      <w:bCs/>
      <w:lang w:eastAsia="en-GB"/>
    </w:rPr>
  </w:style>
  <w:style w:type="character" w:customStyle="1" w:styleId="BodyTextChar">
    <w:name w:val="Body Text Char"/>
    <w:basedOn w:val="DefaultParagraphFont"/>
    <w:link w:val="BodyText"/>
    <w:uiPriority w:val="99"/>
    <w:semiHidden/>
    <w:locked/>
    <w:rPr>
      <w:rFonts w:ascii="Cambria" w:hAnsi="Cambria" w:cs="Cambria"/>
      <w:color w:val="000000"/>
      <w:sz w:val="24"/>
      <w:szCs w:val="24"/>
      <w:u w:color="000000"/>
      <w:lang w:val="en-US" w:eastAsia="en-US"/>
    </w:rPr>
  </w:style>
  <w:style w:type="paragraph" w:styleId="NoSpacing">
    <w:name w:val="No Spacing"/>
    <w:link w:val="NoSpacingChar"/>
    <w:uiPriority w:val="99"/>
    <w:qFormat/>
    <w:rsid w:val="006E3FD1"/>
    <w:rPr>
      <w:rFonts w:ascii="Helvetica" w:hAnsi="Helvetica"/>
      <w:lang w:val="en-US" w:eastAsia="ja-JP"/>
    </w:rPr>
  </w:style>
  <w:style w:type="character" w:customStyle="1" w:styleId="NoSpacingChar">
    <w:name w:val="No Spacing Char"/>
    <w:basedOn w:val="DefaultParagraphFont"/>
    <w:link w:val="NoSpacing"/>
    <w:uiPriority w:val="99"/>
    <w:locked/>
    <w:rsid w:val="006E3FD1"/>
    <w:rPr>
      <w:rFonts w:ascii="Helvetica" w:hAnsi="Helvetica" w:cs="Times New Roman"/>
      <w:sz w:val="22"/>
      <w:szCs w:val="22"/>
      <w:lang w:val="en-US" w:eastAsia="ja-JP" w:bidi="ar-SA"/>
    </w:rPr>
  </w:style>
  <w:style w:type="paragraph" w:styleId="BalloonText">
    <w:name w:val="Balloon Text"/>
    <w:basedOn w:val="Normal"/>
    <w:link w:val="BalloonTextChar"/>
    <w:uiPriority w:val="99"/>
    <w:semiHidden/>
    <w:rsid w:val="006E3FD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E3FD1"/>
    <w:rPr>
      <w:rFonts w:ascii="Tahoma" w:hAnsi="Tahoma" w:cs="Tahoma"/>
      <w:color w:val="000000"/>
      <w:sz w:val="16"/>
      <w:szCs w:val="16"/>
      <w:u w:color="000000"/>
      <w:lang w:val="en-US" w:eastAsia="en-US"/>
    </w:rPr>
  </w:style>
  <w:style w:type="numbering" w:customStyle="1" w:styleId="List1">
    <w:name w:val="List 1"/>
    <w:rsid w:val="004814F7"/>
    <w:pPr>
      <w:numPr>
        <w:numId w:val="18"/>
      </w:numPr>
    </w:pPr>
  </w:style>
  <w:style w:type="numbering" w:customStyle="1" w:styleId="List31">
    <w:name w:val="List 31"/>
    <w:rsid w:val="004814F7"/>
    <w:pPr>
      <w:numPr>
        <w:numId w:val="40"/>
      </w:numPr>
    </w:pPr>
  </w:style>
  <w:style w:type="numbering" w:customStyle="1" w:styleId="List41">
    <w:name w:val="List 41"/>
    <w:rsid w:val="004814F7"/>
    <w:pPr>
      <w:numPr>
        <w:numId w:val="44"/>
      </w:numPr>
    </w:pPr>
  </w:style>
  <w:style w:type="numbering" w:customStyle="1" w:styleId="List21">
    <w:name w:val="List 21"/>
    <w:rsid w:val="004814F7"/>
    <w:pPr>
      <w:numPr>
        <w:numId w:val="30"/>
      </w:numPr>
    </w:pPr>
  </w:style>
  <w:style w:type="numbering" w:customStyle="1" w:styleId="List0">
    <w:name w:val="List 0"/>
    <w:rsid w:val="004814F7"/>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1991</Words>
  <Characters>9997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Anti-Bullying Policy</vt:lpstr>
    </vt:vector>
  </TitlesOfParts>
  <Company>ST MICHAEL’S primary school</Company>
  <LinksUpToDate>false</LinksUpToDate>
  <CharactersWithSpaces>11965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Anti-Bullying Policy</dc:title>
  <dc:subject>September 2014</dc:subject>
  <dc:creator>Alison</dc:creator>
  <cp:keywords/>
  <dc:description/>
  <cp:lastModifiedBy>Mrs A. Drayton</cp:lastModifiedBy>
  <cp:revision>3</cp:revision>
  <dcterms:created xsi:type="dcterms:W3CDTF">2018-07-18T13:43:00Z</dcterms:created>
  <dcterms:modified xsi:type="dcterms:W3CDTF">2021-05-12T08:41:00Z</dcterms:modified>
</cp:coreProperties>
</file>